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4DDD1" w14:textId="77777777" w:rsidR="00460504" w:rsidRPr="00460504" w:rsidRDefault="00FC4BE5" w:rsidP="00BC22DD">
      <w:pPr>
        <w:tabs>
          <w:tab w:val="num" w:pos="426"/>
        </w:tabs>
        <w:rPr>
          <w:rFonts w:asciiTheme="minorHAnsi" w:hAnsiTheme="minorHAnsi" w:cstheme="minorHAnsi"/>
          <w:sz w:val="28"/>
          <w:szCs w:val="28"/>
          <w:lang w:eastAsia="en-US"/>
        </w:rPr>
      </w:pPr>
      <w:r w:rsidRPr="00460504">
        <w:rPr>
          <w:rFonts w:asciiTheme="minorHAnsi" w:hAnsiTheme="minorHAnsi" w:cstheme="minorHAnsi"/>
          <w:sz w:val="28"/>
          <w:szCs w:val="28"/>
          <w:lang w:eastAsia="en-US"/>
        </w:rPr>
        <w:t xml:space="preserve">Fact Sheet </w:t>
      </w:r>
    </w:p>
    <w:p w14:paraId="3282C719" w14:textId="29072002" w:rsidR="000875F1" w:rsidRPr="00BC22DD" w:rsidRDefault="00460504" w:rsidP="00BC22DD">
      <w:pPr>
        <w:tabs>
          <w:tab w:val="num" w:pos="426"/>
        </w:tabs>
        <w:rPr>
          <w:rFonts w:asciiTheme="minorHAnsi" w:hAnsiTheme="minorHAnsi" w:cstheme="minorHAnsi"/>
          <w:b/>
          <w:bCs/>
          <w:sz w:val="28"/>
          <w:szCs w:val="28"/>
          <w:lang w:eastAsia="en-US"/>
        </w:rPr>
      </w:pPr>
      <w:r>
        <w:rPr>
          <w:rFonts w:asciiTheme="minorHAnsi" w:hAnsiTheme="minorHAnsi" w:cstheme="minorHAnsi"/>
          <w:b/>
          <w:bCs/>
          <w:sz w:val="28"/>
          <w:szCs w:val="28"/>
          <w:lang w:eastAsia="en-US"/>
        </w:rPr>
        <w:t xml:space="preserve">Über die </w:t>
      </w:r>
      <w:proofErr w:type="gramStart"/>
      <w:r w:rsidR="00544E81" w:rsidRPr="00BC22DD">
        <w:rPr>
          <w:rFonts w:asciiTheme="minorHAnsi" w:hAnsiTheme="minorHAnsi" w:cstheme="minorHAnsi"/>
          <w:b/>
          <w:bCs/>
          <w:sz w:val="28"/>
          <w:szCs w:val="28"/>
          <w:lang w:eastAsia="en-US"/>
        </w:rPr>
        <w:t>Österreichische</w:t>
      </w:r>
      <w:proofErr w:type="gramEnd"/>
      <w:r w:rsidR="00544E81" w:rsidRPr="00BC22DD">
        <w:rPr>
          <w:rFonts w:asciiTheme="minorHAnsi" w:hAnsiTheme="minorHAnsi" w:cstheme="minorHAnsi"/>
          <w:b/>
          <w:bCs/>
          <w:sz w:val="28"/>
          <w:szCs w:val="28"/>
          <w:lang w:eastAsia="en-US"/>
        </w:rPr>
        <w:t xml:space="preserve"> Plattform Patientensicherheit</w:t>
      </w:r>
    </w:p>
    <w:p w14:paraId="4783AB08" w14:textId="77777777" w:rsidR="00DB143F" w:rsidRPr="00DB143F" w:rsidRDefault="00DB143F" w:rsidP="00DB143F"/>
    <w:p w14:paraId="0ABD780F" w14:textId="5CA56433" w:rsidR="00544E81" w:rsidRPr="00460504" w:rsidRDefault="00544E81" w:rsidP="00460504">
      <w:pPr>
        <w:spacing w:after="160" w:line="259" w:lineRule="auto"/>
        <w:rPr>
          <w:rFonts w:asciiTheme="minorHAnsi" w:hAnsiTheme="minorHAnsi" w:cstheme="minorBidi"/>
          <w:sz w:val="22"/>
          <w:szCs w:val="22"/>
          <w:lang w:eastAsia="en-US"/>
        </w:rPr>
      </w:pPr>
      <w:r w:rsidRPr="00460504">
        <w:rPr>
          <w:rFonts w:asciiTheme="minorHAnsi" w:hAnsiTheme="minorHAnsi" w:cstheme="minorBidi"/>
          <w:sz w:val="22"/>
          <w:szCs w:val="22"/>
          <w:lang w:eastAsia="en-US"/>
        </w:rPr>
        <w:t xml:space="preserve">Die </w:t>
      </w:r>
      <w:proofErr w:type="gramStart"/>
      <w:r w:rsidRPr="00460504">
        <w:rPr>
          <w:rFonts w:asciiTheme="minorHAnsi" w:hAnsiTheme="minorHAnsi" w:cstheme="minorBidi"/>
          <w:sz w:val="22"/>
          <w:szCs w:val="22"/>
          <w:lang w:eastAsia="en-US"/>
        </w:rPr>
        <w:t>Österreichische</w:t>
      </w:r>
      <w:proofErr w:type="gramEnd"/>
      <w:r w:rsidRPr="00460504">
        <w:rPr>
          <w:rFonts w:asciiTheme="minorHAnsi" w:hAnsiTheme="minorHAnsi" w:cstheme="minorBidi"/>
          <w:sz w:val="22"/>
          <w:szCs w:val="22"/>
          <w:lang w:eastAsia="en-US"/>
        </w:rPr>
        <w:t xml:space="preserve"> Plattform Patientensicherheit blickt auf über zehn Jahre Forschung, Vernetzung, Projekt- und Informationsarbeit zum Thema Patienten- und Mitarbeitersicherheit zurück. In einem immer komplexeren Gesundheitswesen rücken Risikobewusstsein, Fehlermanagement und Fragen der Qualität immer mehr in den Mittelpunkt – die Bedeutung der Patientensicherheit ist im letzten Jahrzehnt rasant gestiegen.</w:t>
      </w:r>
    </w:p>
    <w:p w14:paraId="647737CF" w14:textId="56BF167A" w:rsidR="00544E81" w:rsidRPr="00460504" w:rsidRDefault="00544E81" w:rsidP="00460504">
      <w:pPr>
        <w:spacing w:after="160" w:line="259" w:lineRule="auto"/>
        <w:rPr>
          <w:rFonts w:asciiTheme="minorHAnsi" w:hAnsiTheme="minorHAnsi" w:cstheme="minorBidi"/>
          <w:sz w:val="22"/>
          <w:szCs w:val="22"/>
          <w:lang w:eastAsia="en-US"/>
        </w:rPr>
      </w:pPr>
      <w:r w:rsidRPr="00460504">
        <w:rPr>
          <w:rFonts w:asciiTheme="minorHAnsi" w:hAnsiTheme="minorHAnsi" w:cstheme="minorBidi"/>
          <w:sz w:val="22"/>
          <w:szCs w:val="22"/>
          <w:lang w:eastAsia="en-US"/>
        </w:rPr>
        <w:t xml:space="preserve">Die Österreichische Plattform Patientensicherheit wurde am 12.11.2008 im Zuge des Projekts EUNetPAS (7. EU Rahmenprogramm) und auf Initiative des Bundesministeriums für Gesundheit gegründet. Als Vorbilder galten die bereits in der Schweiz und Deutschland existierenden Vereinigungen. Im letzten Jahrzehnt konnte die Plattform im Bereich Patientensicherheit große Meilensteine erzielen: Handlungsempfehlungen, Checklisten und das kontinuierliche Kommunizieren der Schnittstellen und Bedeutung einer gelebten Patientensicherheit sind nur einige Beispiele dafür, was in dieser Zeit bewegt wurde. </w:t>
      </w:r>
    </w:p>
    <w:p w14:paraId="7D60926B" w14:textId="157CC9E7" w:rsidR="00544E81" w:rsidRPr="00460504" w:rsidRDefault="00544E81" w:rsidP="00460504">
      <w:pPr>
        <w:spacing w:after="160" w:line="259" w:lineRule="auto"/>
        <w:rPr>
          <w:rFonts w:asciiTheme="minorHAnsi" w:hAnsiTheme="minorHAnsi" w:cstheme="minorBidi"/>
          <w:sz w:val="22"/>
          <w:szCs w:val="22"/>
          <w:lang w:eastAsia="en-US"/>
        </w:rPr>
      </w:pPr>
      <w:r w:rsidRPr="00460504">
        <w:rPr>
          <w:rFonts w:asciiTheme="minorHAnsi" w:hAnsiTheme="minorHAnsi" w:cstheme="minorBidi"/>
          <w:sz w:val="22"/>
          <w:szCs w:val="22"/>
          <w:lang w:eastAsia="en-US"/>
        </w:rPr>
        <w:t xml:space="preserve">Die Plattform sieht ihre Hauptaufgabe in der Vernetzung </w:t>
      </w:r>
      <w:r w:rsidR="00CB09AC" w:rsidRPr="00460504">
        <w:rPr>
          <w:rFonts w:asciiTheme="minorHAnsi" w:hAnsiTheme="minorHAnsi" w:cstheme="minorBidi"/>
          <w:sz w:val="22"/>
          <w:szCs w:val="22"/>
          <w:lang w:eastAsia="en-US"/>
        </w:rPr>
        <w:t>von</w:t>
      </w:r>
      <w:r w:rsidRPr="00460504">
        <w:rPr>
          <w:rFonts w:asciiTheme="minorHAnsi" w:hAnsiTheme="minorHAnsi" w:cstheme="minorBidi"/>
          <w:sz w:val="22"/>
          <w:szCs w:val="22"/>
          <w:lang w:eastAsia="en-US"/>
        </w:rPr>
        <w:t xml:space="preserve"> Kompetenzen</w:t>
      </w:r>
      <w:r w:rsidR="00CB09AC" w:rsidRPr="00460504">
        <w:rPr>
          <w:rFonts w:asciiTheme="minorHAnsi" w:hAnsiTheme="minorHAnsi" w:cstheme="minorBidi"/>
          <w:sz w:val="22"/>
          <w:szCs w:val="22"/>
          <w:lang w:eastAsia="en-US"/>
        </w:rPr>
        <w:t xml:space="preserve"> rund um das Thema Patientensicherheit</w:t>
      </w:r>
      <w:r w:rsidRPr="00460504">
        <w:rPr>
          <w:rFonts w:asciiTheme="minorHAnsi" w:hAnsiTheme="minorHAnsi" w:cstheme="minorBidi"/>
          <w:sz w:val="22"/>
          <w:szCs w:val="22"/>
          <w:lang w:eastAsia="en-US"/>
        </w:rPr>
        <w:t xml:space="preserve"> - multiprofessionell, unabhängig und über Landesgrenzen hinaus.</w:t>
      </w:r>
      <w:r w:rsidR="00CB09AC" w:rsidRPr="00460504">
        <w:rPr>
          <w:rFonts w:asciiTheme="minorHAnsi" w:hAnsiTheme="minorHAnsi" w:cstheme="minorBidi"/>
          <w:sz w:val="22"/>
          <w:szCs w:val="22"/>
          <w:lang w:eastAsia="en-US"/>
        </w:rPr>
        <w:t xml:space="preserve"> </w:t>
      </w:r>
      <w:r w:rsidRPr="00460504">
        <w:rPr>
          <w:rFonts w:asciiTheme="minorHAnsi" w:hAnsiTheme="minorHAnsi" w:cstheme="minorBidi"/>
          <w:sz w:val="22"/>
          <w:szCs w:val="22"/>
          <w:lang w:eastAsia="en-US"/>
        </w:rPr>
        <w:t xml:space="preserve">Der Schwerpunkt </w:t>
      </w:r>
      <w:r w:rsidR="00CB09AC" w:rsidRPr="00460504">
        <w:rPr>
          <w:rFonts w:asciiTheme="minorHAnsi" w:hAnsiTheme="minorHAnsi" w:cstheme="minorBidi"/>
          <w:sz w:val="22"/>
          <w:szCs w:val="22"/>
          <w:lang w:eastAsia="en-US"/>
        </w:rPr>
        <w:t>der</w:t>
      </w:r>
      <w:r w:rsidRPr="00460504">
        <w:rPr>
          <w:rFonts w:asciiTheme="minorHAnsi" w:hAnsiTheme="minorHAnsi" w:cstheme="minorBidi"/>
          <w:sz w:val="22"/>
          <w:szCs w:val="22"/>
          <w:lang w:eastAsia="en-US"/>
        </w:rPr>
        <w:t xml:space="preserve"> Arbeit liegt auf </w:t>
      </w:r>
    </w:p>
    <w:p w14:paraId="7CDE170B" w14:textId="77777777" w:rsidR="00544E81" w:rsidRPr="00BC22DD" w:rsidRDefault="00544E81" w:rsidP="00A23FB4">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 xml:space="preserve">Prävention, </w:t>
      </w:r>
    </w:p>
    <w:p w14:paraId="6F26EAB8" w14:textId="77777777" w:rsidR="00544E81" w:rsidRPr="00BC22DD" w:rsidRDefault="00544E81" w:rsidP="00A23FB4">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 xml:space="preserve">Risikomanagement, </w:t>
      </w:r>
    </w:p>
    <w:p w14:paraId="43077A12" w14:textId="77777777" w:rsidR="00544E81" w:rsidRPr="00BC22DD" w:rsidRDefault="00544E81" w:rsidP="00A23FB4">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 xml:space="preserve">Kommunikation und </w:t>
      </w:r>
    </w:p>
    <w:p w14:paraId="10E2EDAB" w14:textId="77777777" w:rsidR="00544E81" w:rsidRPr="00BC22DD" w:rsidRDefault="00544E81" w:rsidP="00A23FB4">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Innovation.</w:t>
      </w:r>
    </w:p>
    <w:p w14:paraId="1C4F4C72" w14:textId="03A337AC" w:rsidR="00544E81" w:rsidRPr="00460504" w:rsidRDefault="00B36116" w:rsidP="00460504">
      <w:pPr>
        <w:spacing w:after="160" w:line="259" w:lineRule="auto"/>
        <w:rPr>
          <w:rFonts w:asciiTheme="minorHAnsi" w:hAnsiTheme="minorHAnsi" w:cstheme="minorBidi"/>
          <w:sz w:val="22"/>
          <w:szCs w:val="22"/>
          <w:lang w:eastAsia="en-US"/>
        </w:rPr>
      </w:pPr>
      <w:r w:rsidRPr="00460504">
        <w:rPr>
          <w:rFonts w:asciiTheme="minorHAnsi" w:hAnsiTheme="minorHAnsi" w:cstheme="minorBidi"/>
          <w:sz w:val="22"/>
          <w:szCs w:val="22"/>
          <w:lang w:eastAsia="en-US"/>
        </w:rPr>
        <w:t xml:space="preserve">Der Plattform </w:t>
      </w:r>
      <w:r w:rsidR="00A23FB4" w:rsidRPr="00460504">
        <w:rPr>
          <w:rFonts w:asciiTheme="minorHAnsi" w:hAnsiTheme="minorHAnsi" w:cstheme="minorBidi"/>
          <w:sz w:val="22"/>
          <w:szCs w:val="22"/>
          <w:lang w:eastAsia="en-US"/>
        </w:rPr>
        <w:t>gehören die wesentlichen Einrichtungen und ExpertInnen des österreichischen Gesundheitswesen</w:t>
      </w:r>
      <w:r w:rsidR="002A3467">
        <w:rPr>
          <w:rFonts w:asciiTheme="minorHAnsi" w:hAnsiTheme="minorHAnsi" w:cstheme="minorBidi"/>
          <w:sz w:val="22"/>
          <w:szCs w:val="22"/>
          <w:lang w:eastAsia="en-US"/>
        </w:rPr>
        <w:t>s</w:t>
      </w:r>
      <w:bookmarkStart w:id="0" w:name="_GoBack"/>
      <w:bookmarkEnd w:id="0"/>
      <w:r w:rsidR="00A23FB4" w:rsidRPr="00460504">
        <w:rPr>
          <w:rFonts w:asciiTheme="minorHAnsi" w:hAnsiTheme="minorHAnsi" w:cstheme="minorBidi"/>
          <w:sz w:val="22"/>
          <w:szCs w:val="22"/>
          <w:lang w:eastAsia="en-US"/>
        </w:rPr>
        <w:t xml:space="preserve"> an, die sich mit PatientInnen- und MitarbeiterInnen-Sicherheit beschäftigen. </w:t>
      </w:r>
      <w:r w:rsidR="00544E81" w:rsidRPr="00460504">
        <w:rPr>
          <w:rFonts w:asciiTheme="minorHAnsi" w:hAnsiTheme="minorHAnsi" w:cstheme="minorBidi"/>
          <w:sz w:val="22"/>
          <w:szCs w:val="22"/>
          <w:lang w:eastAsia="en-US"/>
        </w:rPr>
        <w:t>Die Expertinnen und Experten</w:t>
      </w:r>
      <w:r w:rsidR="00CB09AC" w:rsidRPr="00460504">
        <w:rPr>
          <w:rFonts w:asciiTheme="minorHAnsi" w:hAnsiTheme="minorHAnsi" w:cstheme="minorBidi"/>
          <w:sz w:val="22"/>
          <w:szCs w:val="22"/>
          <w:lang w:eastAsia="en-US"/>
        </w:rPr>
        <w:t xml:space="preserve"> der Plattform</w:t>
      </w:r>
      <w:r w:rsidR="00544E81" w:rsidRPr="00460504">
        <w:rPr>
          <w:rFonts w:asciiTheme="minorHAnsi" w:hAnsiTheme="minorHAnsi" w:cstheme="minorBidi"/>
          <w:sz w:val="22"/>
          <w:szCs w:val="22"/>
          <w:lang w:eastAsia="en-US"/>
        </w:rPr>
        <w:t xml:space="preserve"> stehen im </w:t>
      </w:r>
      <w:r w:rsidR="00CB09AC" w:rsidRPr="00460504">
        <w:rPr>
          <w:rFonts w:asciiTheme="minorHAnsi" w:hAnsiTheme="minorHAnsi" w:cstheme="minorBidi"/>
          <w:sz w:val="22"/>
          <w:szCs w:val="22"/>
          <w:lang w:eastAsia="en-US"/>
        </w:rPr>
        <w:t xml:space="preserve">ständigen </w:t>
      </w:r>
      <w:r w:rsidR="00544E81" w:rsidRPr="00460504">
        <w:rPr>
          <w:rFonts w:asciiTheme="minorHAnsi" w:hAnsiTheme="minorHAnsi" w:cstheme="minorBidi"/>
          <w:sz w:val="22"/>
          <w:szCs w:val="22"/>
          <w:lang w:eastAsia="en-US"/>
        </w:rPr>
        <w:t>fachlichen Austausch, zum Beispiel durch die Etablierung von Arbeitsgruppen, das Durchführen gemeinsamer Projekte oder Publikation</w:t>
      </w:r>
      <w:r w:rsidR="00CB09AC" w:rsidRPr="00460504">
        <w:rPr>
          <w:rFonts w:asciiTheme="minorHAnsi" w:hAnsiTheme="minorHAnsi" w:cstheme="minorBidi"/>
          <w:sz w:val="22"/>
          <w:szCs w:val="22"/>
          <w:lang w:eastAsia="en-US"/>
        </w:rPr>
        <w:t>en</w:t>
      </w:r>
      <w:r w:rsidR="00544E81" w:rsidRPr="00460504">
        <w:rPr>
          <w:rFonts w:asciiTheme="minorHAnsi" w:hAnsiTheme="minorHAnsi" w:cstheme="minorBidi"/>
          <w:sz w:val="22"/>
          <w:szCs w:val="22"/>
          <w:lang w:eastAsia="en-US"/>
        </w:rPr>
        <w:t xml:space="preserve"> von Empfehlungen. So konnten in allen vier zentralen Themenbereichen </w:t>
      </w:r>
      <w:r w:rsidR="00CB09AC" w:rsidRPr="00460504">
        <w:rPr>
          <w:rFonts w:asciiTheme="minorHAnsi" w:hAnsiTheme="minorHAnsi" w:cstheme="minorBidi"/>
          <w:sz w:val="22"/>
          <w:szCs w:val="22"/>
          <w:lang w:eastAsia="en-US"/>
        </w:rPr>
        <w:t xml:space="preserve">der Plattform </w:t>
      </w:r>
      <w:r w:rsidR="00544E81" w:rsidRPr="00460504">
        <w:rPr>
          <w:rFonts w:asciiTheme="minorHAnsi" w:hAnsiTheme="minorHAnsi" w:cstheme="minorBidi"/>
          <w:sz w:val="22"/>
          <w:szCs w:val="22"/>
          <w:lang w:eastAsia="en-US"/>
        </w:rPr>
        <w:t>wichtige Tools entwickel</w:t>
      </w:r>
      <w:r w:rsidR="00CB09AC" w:rsidRPr="00460504">
        <w:rPr>
          <w:rFonts w:asciiTheme="minorHAnsi" w:hAnsiTheme="minorHAnsi" w:cstheme="minorBidi"/>
          <w:sz w:val="22"/>
          <w:szCs w:val="22"/>
          <w:lang w:eastAsia="en-US"/>
        </w:rPr>
        <w:t>t</w:t>
      </w:r>
      <w:r w:rsidR="00544E81" w:rsidRPr="00460504">
        <w:rPr>
          <w:rFonts w:asciiTheme="minorHAnsi" w:hAnsiTheme="minorHAnsi" w:cstheme="minorBidi"/>
          <w:sz w:val="22"/>
          <w:szCs w:val="22"/>
          <w:lang w:eastAsia="en-US"/>
        </w:rPr>
        <w:t xml:space="preserve"> und in der Praxis etabliert werden:</w:t>
      </w:r>
    </w:p>
    <w:p w14:paraId="1D3CAA10" w14:textId="77777777" w:rsidR="00544E81" w:rsidRPr="00BC22DD" w:rsidRDefault="00544E81" w:rsidP="00A23FB4">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Patient Empowerment</w:t>
      </w:r>
    </w:p>
    <w:p w14:paraId="00C58BF5" w14:textId="77777777" w:rsidR="00544E81" w:rsidRPr="00BC22DD" w:rsidRDefault="00544E81" w:rsidP="00A23FB4">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Kommunikation</w:t>
      </w:r>
    </w:p>
    <w:p w14:paraId="376F8B56" w14:textId="77777777" w:rsidR="00544E81" w:rsidRPr="00BC22DD" w:rsidRDefault="00544E81" w:rsidP="00A23FB4">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Medikationssicherheit</w:t>
      </w:r>
    </w:p>
    <w:p w14:paraId="131A2AF9" w14:textId="58B699CD" w:rsidR="00544E81" w:rsidRPr="00BC22DD" w:rsidRDefault="00544E81" w:rsidP="00A23FB4">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Hygiene</w:t>
      </w:r>
    </w:p>
    <w:p w14:paraId="29348509" w14:textId="77777777" w:rsidR="00544E81" w:rsidRPr="00460504" w:rsidRDefault="00544E81" w:rsidP="00460504">
      <w:pPr>
        <w:spacing w:after="160" w:line="259" w:lineRule="auto"/>
        <w:rPr>
          <w:rFonts w:asciiTheme="minorHAnsi" w:hAnsiTheme="minorHAnsi" w:cstheme="minorBidi"/>
          <w:sz w:val="22"/>
          <w:szCs w:val="22"/>
          <w:lang w:eastAsia="en-US"/>
        </w:rPr>
      </w:pPr>
      <w:r w:rsidRPr="00460504">
        <w:rPr>
          <w:rFonts w:asciiTheme="minorHAnsi" w:hAnsiTheme="minorHAnsi" w:cstheme="minorBidi"/>
          <w:sz w:val="22"/>
          <w:szCs w:val="22"/>
          <w:lang w:eastAsia="en-US"/>
        </w:rPr>
        <w:t xml:space="preserve">Beispielhafte Aktivitäten der </w:t>
      </w:r>
      <w:proofErr w:type="gramStart"/>
      <w:r w:rsidRPr="00460504">
        <w:rPr>
          <w:rFonts w:asciiTheme="minorHAnsi" w:hAnsiTheme="minorHAnsi" w:cstheme="minorBidi"/>
          <w:sz w:val="22"/>
          <w:szCs w:val="22"/>
          <w:lang w:eastAsia="en-US"/>
        </w:rPr>
        <w:t>Österreichischen</w:t>
      </w:r>
      <w:proofErr w:type="gramEnd"/>
      <w:r w:rsidRPr="00460504">
        <w:rPr>
          <w:rFonts w:asciiTheme="minorHAnsi" w:hAnsiTheme="minorHAnsi" w:cstheme="minorBidi"/>
          <w:sz w:val="22"/>
          <w:szCs w:val="22"/>
          <w:lang w:eastAsia="en-US"/>
        </w:rPr>
        <w:t xml:space="preserve"> Plattform Patientensicherheit:</w:t>
      </w:r>
    </w:p>
    <w:p w14:paraId="03F86910" w14:textId="75D7E4E9" w:rsidR="00544E81" w:rsidRPr="00BC22DD" w:rsidRDefault="00544E81" w:rsidP="00BC22DD">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Sie veranstaltet ExpertInnen-Tagungen wie die Tagung zum Thema "Sicherheitskultur auf allen Ebenen" gemeinsam mit dem Wiener Krankenanstaltenverbund (KAV) am 14.11.2019</w:t>
      </w:r>
    </w:p>
    <w:p w14:paraId="648F8AFB" w14:textId="1E1DD930" w:rsidR="00544E81" w:rsidRPr="00BC22DD" w:rsidRDefault="00544E81" w:rsidP="00BC22DD">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Sie initiiert projektbezogene Arbeitsgruppen wie z.B. das Projekt Videodolmetsch</w:t>
      </w:r>
    </w:p>
    <w:p w14:paraId="71D3BB0A" w14:textId="7A21D136" w:rsidR="00544E81" w:rsidRPr="00BC22DD" w:rsidRDefault="00544E81" w:rsidP="00BC22DD">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 xml:space="preserve">Sie sensibilisiert die Öffentlichkeit </w:t>
      </w:r>
      <w:r w:rsidR="00CB09AC" w:rsidRPr="00BC22DD">
        <w:rPr>
          <w:rFonts w:asciiTheme="minorHAnsi" w:hAnsiTheme="minorHAnsi" w:cstheme="minorHAnsi"/>
          <w:color w:val="000000"/>
          <w:sz w:val="22"/>
          <w:szCs w:val="22"/>
        </w:rPr>
        <w:t xml:space="preserve">mit </w:t>
      </w:r>
      <w:r w:rsidRPr="00BC22DD">
        <w:rPr>
          <w:rFonts w:asciiTheme="minorHAnsi" w:hAnsiTheme="minorHAnsi" w:cstheme="minorHAnsi"/>
          <w:color w:val="000000"/>
          <w:sz w:val="22"/>
          <w:szCs w:val="22"/>
        </w:rPr>
        <w:t>Round Table</w:t>
      </w:r>
      <w:r w:rsidR="00CB09AC" w:rsidRPr="00BC22DD">
        <w:rPr>
          <w:rFonts w:asciiTheme="minorHAnsi" w:hAnsiTheme="minorHAnsi" w:cstheme="minorHAnsi"/>
          <w:color w:val="000000"/>
          <w:sz w:val="22"/>
          <w:szCs w:val="22"/>
        </w:rPr>
        <w:t>s</w:t>
      </w:r>
      <w:r w:rsidRPr="00BC22DD">
        <w:rPr>
          <w:rFonts w:asciiTheme="minorHAnsi" w:hAnsiTheme="minorHAnsi" w:cstheme="minorHAnsi"/>
          <w:color w:val="000000"/>
          <w:sz w:val="22"/>
          <w:szCs w:val="22"/>
        </w:rPr>
        <w:t xml:space="preserve"> </w:t>
      </w:r>
      <w:r w:rsidR="00BC22DD" w:rsidRPr="00BC22DD">
        <w:rPr>
          <w:rFonts w:asciiTheme="minorHAnsi" w:hAnsiTheme="minorHAnsi" w:cstheme="minorHAnsi"/>
          <w:color w:val="000000"/>
          <w:sz w:val="22"/>
          <w:szCs w:val="22"/>
        </w:rPr>
        <w:t>z.B.</w:t>
      </w:r>
      <w:r w:rsidR="00CB09AC" w:rsidRPr="00BC22DD">
        <w:rPr>
          <w:rFonts w:asciiTheme="minorHAnsi" w:hAnsiTheme="minorHAnsi" w:cstheme="minorHAnsi"/>
          <w:color w:val="000000"/>
          <w:sz w:val="22"/>
          <w:szCs w:val="22"/>
        </w:rPr>
        <w:t xml:space="preserve"> zum</w:t>
      </w:r>
      <w:r w:rsidRPr="00BC22DD">
        <w:rPr>
          <w:rFonts w:asciiTheme="minorHAnsi" w:hAnsiTheme="minorHAnsi" w:cstheme="minorHAnsi"/>
          <w:color w:val="000000"/>
          <w:sz w:val="22"/>
          <w:szCs w:val="22"/>
        </w:rPr>
        <w:t xml:space="preserve"> Thema nosokomiale Infektionen</w:t>
      </w:r>
    </w:p>
    <w:p w14:paraId="0E7C993F" w14:textId="28C6A134" w:rsidR="00544E81" w:rsidRDefault="00544E81" w:rsidP="00BC22DD">
      <w:pPr>
        <w:pStyle w:val="Listenabsatz"/>
        <w:widowControl w:val="0"/>
        <w:numPr>
          <w:ilvl w:val="0"/>
          <w:numId w:val="6"/>
        </w:numPr>
        <w:tabs>
          <w:tab w:val="left" w:pos="220"/>
          <w:tab w:val="left" w:pos="720"/>
        </w:tabs>
        <w:autoSpaceDE w:val="0"/>
        <w:autoSpaceDN w:val="0"/>
        <w:adjustRightInd w:val="0"/>
        <w:spacing w:after="240" w:line="276" w:lineRule="auto"/>
        <w:rPr>
          <w:rFonts w:asciiTheme="minorHAnsi" w:hAnsiTheme="minorHAnsi" w:cstheme="minorHAnsi"/>
          <w:color w:val="000000"/>
          <w:sz w:val="22"/>
          <w:szCs w:val="22"/>
        </w:rPr>
      </w:pPr>
      <w:r w:rsidRPr="00BC22DD">
        <w:rPr>
          <w:rFonts w:asciiTheme="minorHAnsi" w:hAnsiTheme="minorHAnsi" w:cstheme="minorHAnsi"/>
          <w:color w:val="000000"/>
          <w:sz w:val="22"/>
          <w:szCs w:val="22"/>
        </w:rPr>
        <w:t>Sie kooperiert international wie</w:t>
      </w:r>
      <w:r w:rsidR="00BC22DD" w:rsidRPr="00BC22DD">
        <w:rPr>
          <w:rFonts w:asciiTheme="minorHAnsi" w:hAnsiTheme="minorHAnsi" w:cstheme="minorHAnsi"/>
          <w:color w:val="000000"/>
          <w:sz w:val="22"/>
          <w:szCs w:val="22"/>
        </w:rPr>
        <w:t xml:space="preserve"> mit</w:t>
      </w:r>
      <w:r w:rsidRPr="00BC22DD">
        <w:rPr>
          <w:rFonts w:asciiTheme="minorHAnsi" w:hAnsiTheme="minorHAnsi" w:cstheme="minorHAnsi"/>
          <w:color w:val="000000"/>
          <w:sz w:val="22"/>
          <w:szCs w:val="22"/>
        </w:rPr>
        <w:t xml:space="preserve"> den Plattformen in Deutschland und der Schweiz, mit denen z.B. gemeinsam Empfehlungen zum Einsatz von Fehlermeldesystemen (CIRS) erarbeitet werden.</w:t>
      </w:r>
      <w:bookmarkStart w:id="1" w:name="_Toc14268925"/>
      <w:bookmarkEnd w:id="1"/>
    </w:p>
    <w:p w14:paraId="578724D1" w14:textId="4DFA58F6" w:rsidR="00BC22DD" w:rsidRPr="00A23FB4" w:rsidRDefault="00BC22DD" w:rsidP="00460504">
      <w:pPr>
        <w:widowControl w:val="0"/>
        <w:tabs>
          <w:tab w:val="left" w:pos="220"/>
          <w:tab w:val="left" w:pos="720"/>
        </w:tabs>
        <w:autoSpaceDE w:val="0"/>
        <w:autoSpaceDN w:val="0"/>
        <w:adjustRightInd w:val="0"/>
        <w:spacing w:after="240" w:line="276" w:lineRule="auto"/>
        <w:jc w:val="right"/>
        <w:rPr>
          <w:rFonts w:asciiTheme="minorHAnsi" w:hAnsiTheme="minorHAnsi" w:cstheme="minorHAnsi"/>
          <w:color w:val="000000"/>
          <w:sz w:val="22"/>
          <w:szCs w:val="22"/>
        </w:rPr>
      </w:pPr>
      <w:r w:rsidRPr="00460504">
        <w:rPr>
          <w:rFonts w:asciiTheme="minorHAnsi" w:hAnsiTheme="minorHAnsi" w:cstheme="minorBidi"/>
          <w:sz w:val="22"/>
          <w:szCs w:val="22"/>
          <w:lang w:eastAsia="en-US"/>
        </w:rPr>
        <w:t>Alle Aktivitäten der Plattform Patientensicherheit finden Sie unter:</w:t>
      </w:r>
      <w:r w:rsidRPr="00A23FB4">
        <w:rPr>
          <w:rFonts w:asciiTheme="minorHAnsi" w:hAnsiTheme="minorHAnsi" w:cstheme="minorHAnsi"/>
          <w:color w:val="000000"/>
          <w:sz w:val="22"/>
          <w:szCs w:val="22"/>
        </w:rPr>
        <w:t xml:space="preserve"> </w:t>
      </w:r>
      <w:hyperlink r:id="rId8" w:history="1">
        <w:r w:rsidRPr="00A23FB4">
          <w:rPr>
            <w:rStyle w:val="Hyperlink"/>
            <w:rFonts w:asciiTheme="minorHAnsi" w:hAnsiTheme="minorHAnsi" w:cstheme="minorHAnsi"/>
            <w:sz w:val="22"/>
            <w:szCs w:val="22"/>
          </w:rPr>
          <w:t>www.plattformpatientensicherheit.at</w:t>
        </w:r>
      </w:hyperlink>
    </w:p>
    <w:sectPr w:rsidR="00BC22DD" w:rsidRPr="00A23FB4" w:rsidSect="00AA7BA5">
      <w:headerReference w:type="default" r:id="rId9"/>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97375" w14:textId="77777777" w:rsidR="009D5C74" w:rsidRDefault="009D5C74" w:rsidP="00AA4885">
      <w:r>
        <w:separator/>
      </w:r>
    </w:p>
  </w:endnote>
  <w:endnote w:type="continuationSeparator" w:id="0">
    <w:p w14:paraId="5A1760E7" w14:textId="77777777" w:rsidR="009D5C74" w:rsidRDefault="009D5C74" w:rsidP="00AA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107093"/>
      <w:docPartObj>
        <w:docPartGallery w:val="Page Numbers (Bottom of Page)"/>
        <w:docPartUnique/>
      </w:docPartObj>
    </w:sdtPr>
    <w:sdtEndPr/>
    <w:sdtContent>
      <w:p w14:paraId="05608B7B" w14:textId="77777777" w:rsidR="00AD6BEE" w:rsidRDefault="00AD6BEE">
        <w:pPr>
          <w:pStyle w:val="Fuzeile"/>
          <w:jc w:val="right"/>
        </w:pPr>
        <w:r w:rsidRPr="00F65CE3">
          <w:rPr>
            <w:sz w:val="18"/>
            <w:szCs w:val="18"/>
          </w:rPr>
          <w:fldChar w:fldCharType="begin"/>
        </w:r>
        <w:r w:rsidRPr="00F65CE3">
          <w:rPr>
            <w:sz w:val="18"/>
            <w:szCs w:val="18"/>
          </w:rPr>
          <w:instrText>PAGE   \* MERGEFORMAT</w:instrText>
        </w:r>
        <w:r w:rsidRPr="00F65CE3">
          <w:rPr>
            <w:sz w:val="18"/>
            <w:szCs w:val="18"/>
          </w:rPr>
          <w:fldChar w:fldCharType="separate"/>
        </w:r>
        <w:r>
          <w:rPr>
            <w:noProof/>
            <w:sz w:val="18"/>
            <w:szCs w:val="18"/>
          </w:rPr>
          <w:t>2</w:t>
        </w:r>
        <w:r w:rsidRPr="00F65CE3">
          <w:rPr>
            <w:sz w:val="18"/>
            <w:szCs w:val="18"/>
          </w:rPr>
          <w:fldChar w:fldCharType="end"/>
        </w:r>
      </w:p>
    </w:sdtContent>
  </w:sdt>
  <w:p w14:paraId="63D39A7D" w14:textId="77777777" w:rsidR="00AD6BEE" w:rsidRDefault="00AD6BEE" w:rsidP="00F65CE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08B2" w14:textId="77777777" w:rsidR="009D5C74" w:rsidRDefault="009D5C74" w:rsidP="00AA4885">
      <w:r>
        <w:separator/>
      </w:r>
    </w:p>
  </w:footnote>
  <w:footnote w:type="continuationSeparator" w:id="0">
    <w:p w14:paraId="151D1C6D" w14:textId="77777777" w:rsidR="009D5C74" w:rsidRDefault="009D5C74" w:rsidP="00AA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C745" w14:textId="18C4A9BC" w:rsidR="00AD6BEE" w:rsidRPr="008D54D1" w:rsidRDefault="00AD6BEE" w:rsidP="00544E81">
    <w:pPr>
      <w:spacing w:line="360" w:lineRule="auto"/>
      <w:rPr>
        <w:rFonts w:ascii="Arial" w:hAnsi="Arial" w:cs="Arial"/>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014"/>
    <w:multiLevelType w:val="hybridMultilevel"/>
    <w:tmpl w:val="E92CD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C355AA"/>
    <w:multiLevelType w:val="hybridMultilevel"/>
    <w:tmpl w:val="30361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9326C"/>
    <w:multiLevelType w:val="hybridMultilevel"/>
    <w:tmpl w:val="44ACE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601CCD"/>
    <w:multiLevelType w:val="hybridMultilevel"/>
    <w:tmpl w:val="19E6E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50250"/>
    <w:multiLevelType w:val="hybridMultilevel"/>
    <w:tmpl w:val="E5661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810844"/>
    <w:multiLevelType w:val="hybridMultilevel"/>
    <w:tmpl w:val="AD04E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01E55"/>
    <w:multiLevelType w:val="multilevel"/>
    <w:tmpl w:val="B202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F1430"/>
    <w:multiLevelType w:val="hybridMultilevel"/>
    <w:tmpl w:val="44420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9F4222"/>
    <w:multiLevelType w:val="hybridMultilevel"/>
    <w:tmpl w:val="C27A5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8F7A5C"/>
    <w:multiLevelType w:val="multilevel"/>
    <w:tmpl w:val="EE221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63D94"/>
    <w:multiLevelType w:val="hybridMultilevel"/>
    <w:tmpl w:val="24FA0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3D07A7"/>
    <w:multiLevelType w:val="hybridMultilevel"/>
    <w:tmpl w:val="6096F6C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82358D"/>
    <w:multiLevelType w:val="hybridMultilevel"/>
    <w:tmpl w:val="24F43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82700"/>
    <w:multiLevelType w:val="multilevel"/>
    <w:tmpl w:val="BA4A1D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imes New Roman" w:eastAsiaTheme="minorHAnsi" w:hAnsi="Times New Roman" w:cs="Times New Roman" w:hint="default"/>
        <w:color w:val="auto"/>
        <w:sz w:val="24"/>
      </w:rPr>
    </w:lvl>
    <w:lvl w:ilvl="2">
      <w:start w:val="1"/>
      <w:numFmt w:val="decimal"/>
      <w:isLgl/>
      <w:lvlText w:val="%1.%2.%3."/>
      <w:lvlJc w:val="left"/>
      <w:pPr>
        <w:ind w:left="1440" w:hanging="1080"/>
      </w:pPr>
      <w:rPr>
        <w:rFonts w:ascii="Times New Roman" w:eastAsiaTheme="minorHAnsi" w:hAnsi="Times New Roman" w:cs="Times New Roman" w:hint="default"/>
        <w:color w:val="auto"/>
        <w:sz w:val="24"/>
      </w:rPr>
    </w:lvl>
    <w:lvl w:ilvl="3">
      <w:start w:val="1"/>
      <w:numFmt w:val="decimal"/>
      <w:isLgl/>
      <w:lvlText w:val="%1.%2.%3.%4."/>
      <w:lvlJc w:val="left"/>
      <w:pPr>
        <w:ind w:left="1440" w:hanging="1080"/>
      </w:pPr>
      <w:rPr>
        <w:rFonts w:ascii="Times New Roman" w:eastAsiaTheme="minorHAnsi" w:hAnsi="Times New Roman" w:cs="Times New Roman" w:hint="default"/>
        <w:color w:val="auto"/>
        <w:sz w:val="24"/>
      </w:rPr>
    </w:lvl>
    <w:lvl w:ilvl="4">
      <w:start w:val="1"/>
      <w:numFmt w:val="decimal"/>
      <w:isLgl/>
      <w:lvlText w:val="%1.%2.%3.%4.%5."/>
      <w:lvlJc w:val="left"/>
      <w:pPr>
        <w:ind w:left="1800" w:hanging="1440"/>
      </w:pPr>
      <w:rPr>
        <w:rFonts w:ascii="Times New Roman" w:eastAsiaTheme="minorHAnsi" w:hAnsi="Times New Roman" w:cs="Times New Roman" w:hint="default"/>
        <w:color w:val="auto"/>
        <w:sz w:val="24"/>
      </w:rPr>
    </w:lvl>
    <w:lvl w:ilvl="5">
      <w:start w:val="1"/>
      <w:numFmt w:val="decimal"/>
      <w:isLgl/>
      <w:lvlText w:val="%1.%2.%3.%4.%5.%6."/>
      <w:lvlJc w:val="left"/>
      <w:pPr>
        <w:ind w:left="2160" w:hanging="1800"/>
      </w:pPr>
      <w:rPr>
        <w:rFonts w:ascii="Times New Roman" w:eastAsiaTheme="minorHAnsi" w:hAnsi="Times New Roman" w:cs="Times New Roman" w:hint="default"/>
        <w:color w:val="auto"/>
        <w:sz w:val="24"/>
      </w:rPr>
    </w:lvl>
    <w:lvl w:ilvl="6">
      <w:start w:val="1"/>
      <w:numFmt w:val="decimal"/>
      <w:isLgl/>
      <w:lvlText w:val="%1.%2.%3.%4.%5.%6.%7."/>
      <w:lvlJc w:val="left"/>
      <w:pPr>
        <w:ind w:left="2520" w:hanging="2160"/>
      </w:pPr>
      <w:rPr>
        <w:rFonts w:ascii="Times New Roman" w:eastAsiaTheme="minorHAnsi" w:hAnsi="Times New Roman" w:cs="Times New Roman" w:hint="default"/>
        <w:color w:val="auto"/>
        <w:sz w:val="24"/>
      </w:rPr>
    </w:lvl>
    <w:lvl w:ilvl="7">
      <w:start w:val="1"/>
      <w:numFmt w:val="decimal"/>
      <w:isLgl/>
      <w:lvlText w:val="%1.%2.%3.%4.%5.%6.%7.%8."/>
      <w:lvlJc w:val="left"/>
      <w:pPr>
        <w:ind w:left="2520" w:hanging="2160"/>
      </w:pPr>
      <w:rPr>
        <w:rFonts w:ascii="Times New Roman" w:eastAsiaTheme="minorHAnsi" w:hAnsi="Times New Roman" w:cs="Times New Roman" w:hint="default"/>
        <w:color w:val="auto"/>
        <w:sz w:val="24"/>
      </w:rPr>
    </w:lvl>
    <w:lvl w:ilvl="8">
      <w:start w:val="1"/>
      <w:numFmt w:val="decimal"/>
      <w:isLgl/>
      <w:lvlText w:val="%1.%2.%3.%4.%5.%6.%7.%8.%9."/>
      <w:lvlJc w:val="left"/>
      <w:pPr>
        <w:ind w:left="2880" w:hanging="2520"/>
      </w:pPr>
      <w:rPr>
        <w:rFonts w:ascii="Times New Roman" w:eastAsiaTheme="minorHAnsi" w:hAnsi="Times New Roman" w:cs="Times New Roman" w:hint="default"/>
        <w:color w:val="auto"/>
        <w:sz w:val="24"/>
      </w:rPr>
    </w:lvl>
  </w:abstractNum>
  <w:abstractNum w:abstractNumId="14" w15:restartNumberingAfterBreak="0">
    <w:nsid w:val="4D713A54"/>
    <w:multiLevelType w:val="hybridMultilevel"/>
    <w:tmpl w:val="F358FE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CF2219"/>
    <w:multiLevelType w:val="hybridMultilevel"/>
    <w:tmpl w:val="93489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F52AAD"/>
    <w:multiLevelType w:val="hybridMultilevel"/>
    <w:tmpl w:val="B4EC7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641D8"/>
    <w:multiLevelType w:val="hybridMultilevel"/>
    <w:tmpl w:val="8D9E9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A60D4A"/>
    <w:multiLevelType w:val="hybridMultilevel"/>
    <w:tmpl w:val="00BEE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3612D4"/>
    <w:multiLevelType w:val="hybridMultilevel"/>
    <w:tmpl w:val="EB1E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72692B"/>
    <w:multiLevelType w:val="hybridMultilevel"/>
    <w:tmpl w:val="E58CB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16"/>
  </w:num>
  <w:num w:numId="5">
    <w:abstractNumId w:val="13"/>
  </w:num>
  <w:num w:numId="6">
    <w:abstractNumId w:val="18"/>
  </w:num>
  <w:num w:numId="7">
    <w:abstractNumId w:val="8"/>
  </w:num>
  <w:num w:numId="8">
    <w:abstractNumId w:val="20"/>
  </w:num>
  <w:num w:numId="9">
    <w:abstractNumId w:val="10"/>
  </w:num>
  <w:num w:numId="10">
    <w:abstractNumId w:val="12"/>
  </w:num>
  <w:num w:numId="11">
    <w:abstractNumId w:val="5"/>
  </w:num>
  <w:num w:numId="12">
    <w:abstractNumId w:val="14"/>
  </w:num>
  <w:num w:numId="13">
    <w:abstractNumId w:val="7"/>
  </w:num>
  <w:num w:numId="14">
    <w:abstractNumId w:val="15"/>
  </w:num>
  <w:num w:numId="15">
    <w:abstractNumId w:val="0"/>
  </w:num>
  <w:num w:numId="16">
    <w:abstractNumId w:val="17"/>
  </w:num>
  <w:num w:numId="17">
    <w:abstractNumId w:val="6"/>
  </w:num>
  <w:num w:numId="18">
    <w:abstractNumId w:val="2"/>
  </w:num>
  <w:num w:numId="19">
    <w:abstractNumId w:val="4"/>
  </w:num>
  <w:num w:numId="20">
    <w:abstractNumId w:val="19"/>
  </w:num>
  <w:num w:numId="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199"/>
    <w:rsid w:val="00036586"/>
    <w:rsid w:val="000447E7"/>
    <w:rsid w:val="0008299A"/>
    <w:rsid w:val="000875F1"/>
    <w:rsid w:val="000B0E2A"/>
    <w:rsid w:val="000C2EB2"/>
    <w:rsid w:val="000C5B08"/>
    <w:rsid w:val="000E0403"/>
    <w:rsid w:val="00115107"/>
    <w:rsid w:val="001304EC"/>
    <w:rsid w:val="00135DE5"/>
    <w:rsid w:val="0016313D"/>
    <w:rsid w:val="00185105"/>
    <w:rsid w:val="00191008"/>
    <w:rsid w:val="001A29E0"/>
    <w:rsid w:val="00220AE3"/>
    <w:rsid w:val="002619F9"/>
    <w:rsid w:val="00283EBC"/>
    <w:rsid w:val="00292BD4"/>
    <w:rsid w:val="002A3467"/>
    <w:rsid w:val="002B2974"/>
    <w:rsid w:val="00315794"/>
    <w:rsid w:val="003238EF"/>
    <w:rsid w:val="00325265"/>
    <w:rsid w:val="00342F84"/>
    <w:rsid w:val="003509E4"/>
    <w:rsid w:val="00357006"/>
    <w:rsid w:val="00370318"/>
    <w:rsid w:val="003A0073"/>
    <w:rsid w:val="003B3933"/>
    <w:rsid w:val="003E56AA"/>
    <w:rsid w:val="003E5B20"/>
    <w:rsid w:val="003E70B1"/>
    <w:rsid w:val="003F36FF"/>
    <w:rsid w:val="003F6E89"/>
    <w:rsid w:val="0041491B"/>
    <w:rsid w:val="0044286C"/>
    <w:rsid w:val="00460504"/>
    <w:rsid w:val="00467508"/>
    <w:rsid w:val="004A2FAA"/>
    <w:rsid w:val="004B29C1"/>
    <w:rsid w:val="004C6630"/>
    <w:rsid w:val="004E580C"/>
    <w:rsid w:val="005033F8"/>
    <w:rsid w:val="00525D56"/>
    <w:rsid w:val="00527D92"/>
    <w:rsid w:val="005431E6"/>
    <w:rsid w:val="00544E81"/>
    <w:rsid w:val="005571AB"/>
    <w:rsid w:val="005A4466"/>
    <w:rsid w:val="005C1231"/>
    <w:rsid w:val="005C2021"/>
    <w:rsid w:val="005E387A"/>
    <w:rsid w:val="005F1054"/>
    <w:rsid w:val="006151C4"/>
    <w:rsid w:val="00625A56"/>
    <w:rsid w:val="006375FB"/>
    <w:rsid w:val="00652668"/>
    <w:rsid w:val="00653021"/>
    <w:rsid w:val="00662E60"/>
    <w:rsid w:val="006930F5"/>
    <w:rsid w:val="00693632"/>
    <w:rsid w:val="006A0699"/>
    <w:rsid w:val="006E3EC4"/>
    <w:rsid w:val="0071355B"/>
    <w:rsid w:val="00741B35"/>
    <w:rsid w:val="007542FD"/>
    <w:rsid w:val="00761177"/>
    <w:rsid w:val="00785E81"/>
    <w:rsid w:val="007D493C"/>
    <w:rsid w:val="00833E45"/>
    <w:rsid w:val="008352B9"/>
    <w:rsid w:val="0085038E"/>
    <w:rsid w:val="00851FD8"/>
    <w:rsid w:val="00861AC1"/>
    <w:rsid w:val="0086672C"/>
    <w:rsid w:val="00871D01"/>
    <w:rsid w:val="008C5C6D"/>
    <w:rsid w:val="008D54D1"/>
    <w:rsid w:val="00901514"/>
    <w:rsid w:val="0091095A"/>
    <w:rsid w:val="009640F8"/>
    <w:rsid w:val="00966BDA"/>
    <w:rsid w:val="00967521"/>
    <w:rsid w:val="009805F7"/>
    <w:rsid w:val="009A5ACD"/>
    <w:rsid w:val="009C097C"/>
    <w:rsid w:val="009D5C74"/>
    <w:rsid w:val="009E287D"/>
    <w:rsid w:val="009E4EE9"/>
    <w:rsid w:val="00A07A4F"/>
    <w:rsid w:val="00A11D10"/>
    <w:rsid w:val="00A12393"/>
    <w:rsid w:val="00A23FB4"/>
    <w:rsid w:val="00A24FD4"/>
    <w:rsid w:val="00A53901"/>
    <w:rsid w:val="00A57BE1"/>
    <w:rsid w:val="00A6530C"/>
    <w:rsid w:val="00A925E3"/>
    <w:rsid w:val="00AA4885"/>
    <w:rsid w:val="00AA7BA5"/>
    <w:rsid w:val="00AB4C94"/>
    <w:rsid w:val="00AC5112"/>
    <w:rsid w:val="00AD6BEE"/>
    <w:rsid w:val="00AF1B06"/>
    <w:rsid w:val="00AF749B"/>
    <w:rsid w:val="00B01A9D"/>
    <w:rsid w:val="00B20563"/>
    <w:rsid w:val="00B355BD"/>
    <w:rsid w:val="00B36116"/>
    <w:rsid w:val="00B91C40"/>
    <w:rsid w:val="00B91EBD"/>
    <w:rsid w:val="00BC22DD"/>
    <w:rsid w:val="00C05F74"/>
    <w:rsid w:val="00C066B5"/>
    <w:rsid w:val="00C0779C"/>
    <w:rsid w:val="00C60F87"/>
    <w:rsid w:val="00C61F7A"/>
    <w:rsid w:val="00C71816"/>
    <w:rsid w:val="00CA5418"/>
    <w:rsid w:val="00CB09AC"/>
    <w:rsid w:val="00CC417F"/>
    <w:rsid w:val="00CC583A"/>
    <w:rsid w:val="00D10D48"/>
    <w:rsid w:val="00D1419F"/>
    <w:rsid w:val="00D431A4"/>
    <w:rsid w:val="00D7065E"/>
    <w:rsid w:val="00D760B9"/>
    <w:rsid w:val="00DA0D95"/>
    <w:rsid w:val="00DA1075"/>
    <w:rsid w:val="00DB143F"/>
    <w:rsid w:val="00DB260D"/>
    <w:rsid w:val="00DB3200"/>
    <w:rsid w:val="00DD0CE7"/>
    <w:rsid w:val="00DD4463"/>
    <w:rsid w:val="00DF5DFF"/>
    <w:rsid w:val="00E17189"/>
    <w:rsid w:val="00E2696B"/>
    <w:rsid w:val="00E4173D"/>
    <w:rsid w:val="00E71F9C"/>
    <w:rsid w:val="00E94B68"/>
    <w:rsid w:val="00EA5199"/>
    <w:rsid w:val="00EB5E62"/>
    <w:rsid w:val="00EC7A80"/>
    <w:rsid w:val="00ED59EC"/>
    <w:rsid w:val="00F21533"/>
    <w:rsid w:val="00F27C39"/>
    <w:rsid w:val="00F30748"/>
    <w:rsid w:val="00F5110E"/>
    <w:rsid w:val="00F529C5"/>
    <w:rsid w:val="00F54F04"/>
    <w:rsid w:val="00F65CE3"/>
    <w:rsid w:val="00F7169F"/>
    <w:rsid w:val="00F831AD"/>
    <w:rsid w:val="00FB3DF3"/>
    <w:rsid w:val="00FC4B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A780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A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Standard">
    <w:name w:val="Normal"/>
    <w:qFormat/>
    <w:rsid w:val="000C2EB2"/>
    <w:pPr>
      <w:spacing w:after="0" w:line="240" w:lineRule="auto"/>
    </w:pPr>
    <w:rPr>
      <w:rFonts w:ascii="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DB14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DB14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785E81"/>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544E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5D56"/>
    <w:pPr>
      <w:ind w:left="720"/>
      <w:contextualSpacing/>
    </w:pPr>
  </w:style>
  <w:style w:type="paragraph" w:styleId="Kopfzeile">
    <w:name w:val="header"/>
    <w:basedOn w:val="Standard"/>
    <w:link w:val="KopfzeileZchn"/>
    <w:uiPriority w:val="99"/>
    <w:unhideWhenUsed/>
    <w:rsid w:val="00AA4885"/>
    <w:pPr>
      <w:tabs>
        <w:tab w:val="center" w:pos="4536"/>
        <w:tab w:val="right" w:pos="9072"/>
      </w:tabs>
    </w:pPr>
  </w:style>
  <w:style w:type="character" w:customStyle="1" w:styleId="KopfzeileZchn">
    <w:name w:val="Kopfzeile Zchn"/>
    <w:basedOn w:val="Absatz-Standardschriftart"/>
    <w:link w:val="Kopfzeile"/>
    <w:uiPriority w:val="99"/>
    <w:rsid w:val="00AA4885"/>
  </w:style>
  <w:style w:type="paragraph" w:styleId="Fuzeile">
    <w:name w:val="footer"/>
    <w:basedOn w:val="Standard"/>
    <w:link w:val="FuzeileZchn"/>
    <w:uiPriority w:val="99"/>
    <w:unhideWhenUsed/>
    <w:rsid w:val="00AA4885"/>
    <w:pPr>
      <w:tabs>
        <w:tab w:val="center" w:pos="4536"/>
        <w:tab w:val="right" w:pos="9072"/>
      </w:tabs>
    </w:pPr>
  </w:style>
  <w:style w:type="character" w:customStyle="1" w:styleId="FuzeileZchn">
    <w:name w:val="Fußzeile Zchn"/>
    <w:basedOn w:val="Absatz-Standardschriftart"/>
    <w:link w:val="Fuzeile"/>
    <w:uiPriority w:val="99"/>
    <w:rsid w:val="00AA4885"/>
  </w:style>
  <w:style w:type="paragraph" w:styleId="StandardWeb">
    <w:name w:val="Normal (Web)"/>
    <w:basedOn w:val="Standard"/>
    <w:uiPriority w:val="99"/>
    <w:unhideWhenUsed/>
    <w:rsid w:val="000875F1"/>
    <w:pPr>
      <w:spacing w:before="100" w:beforeAutospacing="1" w:after="100" w:afterAutospacing="1"/>
    </w:pPr>
  </w:style>
  <w:style w:type="character" w:styleId="Fett">
    <w:name w:val="Strong"/>
    <w:basedOn w:val="Absatz-Standardschriftart"/>
    <w:uiPriority w:val="22"/>
    <w:qFormat/>
    <w:rsid w:val="000875F1"/>
    <w:rPr>
      <w:b/>
      <w:bCs/>
    </w:rPr>
  </w:style>
  <w:style w:type="character" w:customStyle="1" w:styleId="apple-converted-space">
    <w:name w:val="apple-converted-space"/>
    <w:basedOn w:val="Absatz-Standardschriftart"/>
    <w:rsid w:val="000875F1"/>
  </w:style>
  <w:style w:type="character" w:styleId="Hyperlink">
    <w:name w:val="Hyperlink"/>
    <w:basedOn w:val="Absatz-Standardschriftart"/>
    <w:uiPriority w:val="99"/>
    <w:unhideWhenUsed/>
    <w:rsid w:val="000875F1"/>
    <w:rPr>
      <w:color w:val="0000FF" w:themeColor="hyperlink"/>
      <w:u w:val="single"/>
    </w:rPr>
  </w:style>
  <w:style w:type="character" w:customStyle="1" w:styleId="berschrift1Zchn">
    <w:name w:val="Überschrift 1 Zchn"/>
    <w:basedOn w:val="Absatz-Standardschriftart"/>
    <w:link w:val="berschrift1"/>
    <w:uiPriority w:val="9"/>
    <w:rsid w:val="00DB143F"/>
    <w:rPr>
      <w:rFonts w:asciiTheme="majorHAnsi" w:eastAsiaTheme="majorEastAsia" w:hAnsiTheme="majorHAnsi" w:cstheme="majorBidi"/>
      <w:color w:val="365F91" w:themeColor="accent1" w:themeShade="BF"/>
      <w:sz w:val="32"/>
      <w:szCs w:val="32"/>
      <w:lang w:val="de-DE" w:eastAsia="de-DE"/>
    </w:rPr>
  </w:style>
  <w:style w:type="character" w:customStyle="1" w:styleId="berschrift2Zchn">
    <w:name w:val="Überschrift 2 Zchn"/>
    <w:basedOn w:val="Absatz-Standardschriftart"/>
    <w:link w:val="berschrift2"/>
    <w:uiPriority w:val="9"/>
    <w:rsid w:val="00DB143F"/>
    <w:rPr>
      <w:rFonts w:asciiTheme="majorHAnsi" w:eastAsiaTheme="majorEastAsia" w:hAnsiTheme="majorHAnsi" w:cstheme="majorBidi"/>
      <w:color w:val="365F91" w:themeColor="accent1" w:themeShade="BF"/>
      <w:sz w:val="26"/>
      <w:szCs w:val="26"/>
      <w:lang w:val="de-DE" w:eastAsia="de-DE"/>
    </w:rPr>
  </w:style>
  <w:style w:type="character" w:styleId="BesuchterLink">
    <w:name w:val="FollowedHyperlink"/>
    <w:basedOn w:val="Absatz-Standardschriftart"/>
    <w:uiPriority w:val="99"/>
    <w:semiHidden/>
    <w:unhideWhenUsed/>
    <w:rsid w:val="00B355BD"/>
    <w:rPr>
      <w:color w:val="800080" w:themeColor="followedHyperlink"/>
      <w:u w:val="single"/>
    </w:rPr>
  </w:style>
  <w:style w:type="paragraph" w:styleId="Inhaltsverzeichnisberschrift">
    <w:name w:val="TOC Heading"/>
    <w:basedOn w:val="berschrift1"/>
    <w:next w:val="Standard"/>
    <w:uiPriority w:val="39"/>
    <w:unhideWhenUsed/>
    <w:qFormat/>
    <w:rsid w:val="00693632"/>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693632"/>
    <w:pPr>
      <w:spacing w:before="240" w:after="120"/>
    </w:pPr>
    <w:rPr>
      <w:rFonts w:asciiTheme="minorHAnsi" w:hAnsiTheme="minorHAnsi"/>
      <w:b/>
      <w:bCs/>
      <w:caps/>
      <w:sz w:val="22"/>
      <w:szCs w:val="22"/>
      <w:u w:val="single"/>
    </w:rPr>
  </w:style>
  <w:style w:type="paragraph" w:styleId="Verzeichnis2">
    <w:name w:val="toc 2"/>
    <w:basedOn w:val="Standard"/>
    <w:next w:val="Standard"/>
    <w:autoRedefine/>
    <w:uiPriority w:val="39"/>
    <w:unhideWhenUsed/>
    <w:rsid w:val="00693632"/>
    <w:rPr>
      <w:rFonts w:asciiTheme="minorHAnsi" w:hAnsiTheme="minorHAnsi"/>
      <w:b/>
      <w:bCs/>
      <w:smallCaps/>
      <w:sz w:val="22"/>
      <w:szCs w:val="22"/>
    </w:rPr>
  </w:style>
  <w:style w:type="paragraph" w:styleId="Verzeichnis3">
    <w:name w:val="toc 3"/>
    <w:basedOn w:val="Standard"/>
    <w:next w:val="Standard"/>
    <w:autoRedefine/>
    <w:uiPriority w:val="39"/>
    <w:semiHidden/>
    <w:unhideWhenUsed/>
    <w:rsid w:val="00693632"/>
    <w:rPr>
      <w:rFonts w:asciiTheme="minorHAnsi" w:hAnsiTheme="minorHAnsi"/>
      <w:smallCaps/>
      <w:sz w:val="22"/>
      <w:szCs w:val="22"/>
    </w:rPr>
  </w:style>
  <w:style w:type="paragraph" w:styleId="Verzeichnis4">
    <w:name w:val="toc 4"/>
    <w:basedOn w:val="Standard"/>
    <w:next w:val="Standard"/>
    <w:autoRedefine/>
    <w:uiPriority w:val="39"/>
    <w:semiHidden/>
    <w:unhideWhenUsed/>
    <w:rsid w:val="00693632"/>
    <w:rPr>
      <w:rFonts w:asciiTheme="minorHAnsi" w:hAnsiTheme="minorHAnsi"/>
      <w:sz w:val="22"/>
      <w:szCs w:val="22"/>
    </w:rPr>
  </w:style>
  <w:style w:type="paragraph" w:styleId="Verzeichnis5">
    <w:name w:val="toc 5"/>
    <w:basedOn w:val="Standard"/>
    <w:next w:val="Standard"/>
    <w:autoRedefine/>
    <w:uiPriority w:val="39"/>
    <w:semiHidden/>
    <w:unhideWhenUsed/>
    <w:rsid w:val="00693632"/>
    <w:rPr>
      <w:rFonts w:asciiTheme="minorHAnsi" w:hAnsiTheme="minorHAnsi"/>
      <w:sz w:val="22"/>
      <w:szCs w:val="22"/>
    </w:rPr>
  </w:style>
  <w:style w:type="paragraph" w:styleId="Verzeichnis6">
    <w:name w:val="toc 6"/>
    <w:basedOn w:val="Standard"/>
    <w:next w:val="Standard"/>
    <w:autoRedefine/>
    <w:uiPriority w:val="39"/>
    <w:semiHidden/>
    <w:unhideWhenUsed/>
    <w:rsid w:val="00693632"/>
    <w:rPr>
      <w:rFonts w:asciiTheme="minorHAnsi" w:hAnsiTheme="minorHAnsi"/>
      <w:sz w:val="22"/>
      <w:szCs w:val="22"/>
    </w:rPr>
  </w:style>
  <w:style w:type="paragraph" w:styleId="Verzeichnis7">
    <w:name w:val="toc 7"/>
    <w:basedOn w:val="Standard"/>
    <w:next w:val="Standard"/>
    <w:autoRedefine/>
    <w:uiPriority w:val="39"/>
    <w:semiHidden/>
    <w:unhideWhenUsed/>
    <w:rsid w:val="00693632"/>
    <w:rPr>
      <w:rFonts w:asciiTheme="minorHAnsi" w:hAnsiTheme="minorHAnsi"/>
      <w:sz w:val="22"/>
      <w:szCs w:val="22"/>
    </w:rPr>
  </w:style>
  <w:style w:type="paragraph" w:styleId="Verzeichnis8">
    <w:name w:val="toc 8"/>
    <w:basedOn w:val="Standard"/>
    <w:next w:val="Standard"/>
    <w:autoRedefine/>
    <w:uiPriority w:val="39"/>
    <w:semiHidden/>
    <w:unhideWhenUsed/>
    <w:rsid w:val="00693632"/>
    <w:rPr>
      <w:rFonts w:asciiTheme="minorHAnsi" w:hAnsiTheme="minorHAnsi"/>
      <w:sz w:val="22"/>
      <w:szCs w:val="22"/>
    </w:rPr>
  </w:style>
  <w:style w:type="paragraph" w:styleId="Verzeichnis9">
    <w:name w:val="toc 9"/>
    <w:basedOn w:val="Standard"/>
    <w:next w:val="Standard"/>
    <w:autoRedefine/>
    <w:uiPriority w:val="39"/>
    <w:semiHidden/>
    <w:unhideWhenUsed/>
    <w:rsid w:val="00693632"/>
    <w:rPr>
      <w:rFonts w:asciiTheme="minorHAnsi" w:hAnsiTheme="minorHAnsi"/>
      <w:sz w:val="22"/>
      <w:szCs w:val="22"/>
    </w:rPr>
  </w:style>
  <w:style w:type="paragraph" w:customStyle="1" w:styleId="presse">
    <w:name w:val="presse"/>
    <w:basedOn w:val="Standard"/>
    <w:rsid w:val="00CC417F"/>
    <w:pPr>
      <w:spacing w:before="100" w:beforeAutospacing="1" w:after="100" w:afterAutospacing="1"/>
    </w:pPr>
  </w:style>
  <w:style w:type="character" w:styleId="Hervorhebung">
    <w:name w:val="Emphasis"/>
    <w:basedOn w:val="Absatz-Standardschriftart"/>
    <w:uiPriority w:val="20"/>
    <w:qFormat/>
    <w:rsid w:val="00CC417F"/>
    <w:rPr>
      <w:i/>
      <w:iCs/>
    </w:rPr>
  </w:style>
  <w:style w:type="character" w:customStyle="1" w:styleId="berschrift3Zchn">
    <w:name w:val="Überschrift 3 Zchn"/>
    <w:basedOn w:val="Absatz-Standardschriftart"/>
    <w:link w:val="berschrift3"/>
    <w:uiPriority w:val="9"/>
    <w:semiHidden/>
    <w:rsid w:val="00785E81"/>
    <w:rPr>
      <w:rFonts w:asciiTheme="majorHAnsi" w:eastAsiaTheme="majorEastAsia" w:hAnsiTheme="majorHAnsi" w:cstheme="majorBidi"/>
      <w:color w:val="243F60" w:themeColor="accent1" w:themeShade="7F"/>
      <w:sz w:val="24"/>
      <w:szCs w:val="24"/>
      <w:lang w:val="de-DE" w:eastAsia="de-DE"/>
    </w:rPr>
  </w:style>
  <w:style w:type="paragraph" w:styleId="KeinLeerraum">
    <w:name w:val="No Spacing"/>
    <w:uiPriority w:val="1"/>
    <w:qFormat/>
    <w:rsid w:val="00785E81"/>
    <w:pPr>
      <w:spacing w:after="0" w:line="240" w:lineRule="auto"/>
    </w:pPr>
    <w:rPr>
      <w:rFonts w:ascii="Times New Roman" w:hAnsi="Times New Roman" w:cs="Times New Roman"/>
      <w:sz w:val="24"/>
      <w:szCs w:val="24"/>
      <w:lang w:val="de-DE" w:eastAsia="de-DE"/>
    </w:rPr>
  </w:style>
  <w:style w:type="paragraph" w:customStyle="1" w:styleId="bold">
    <w:name w:val="bold"/>
    <w:basedOn w:val="Standard"/>
    <w:rsid w:val="00AB4C94"/>
    <w:pPr>
      <w:spacing w:before="100" w:beforeAutospacing="1" w:after="100" w:afterAutospacing="1"/>
    </w:pPr>
  </w:style>
  <w:style w:type="character" w:customStyle="1" w:styleId="css-901oao">
    <w:name w:val="css-901oao"/>
    <w:basedOn w:val="Absatz-Standardschriftart"/>
    <w:rsid w:val="009640F8"/>
  </w:style>
  <w:style w:type="character" w:customStyle="1" w:styleId="r-18u37iz">
    <w:name w:val="r-18u37iz"/>
    <w:basedOn w:val="Absatz-Standardschriftart"/>
    <w:rsid w:val="009640F8"/>
  </w:style>
  <w:style w:type="character" w:styleId="NichtaufgelsteErwhnung">
    <w:name w:val="Unresolved Mention"/>
    <w:basedOn w:val="Absatz-Standardschriftart"/>
    <w:uiPriority w:val="99"/>
    <w:rsid w:val="009640F8"/>
    <w:rPr>
      <w:color w:val="605E5C"/>
      <w:shd w:val="clear" w:color="auto" w:fill="E1DFDD"/>
    </w:rPr>
  </w:style>
  <w:style w:type="paragraph" w:customStyle="1" w:styleId="text-justify">
    <w:name w:val="text-justify"/>
    <w:basedOn w:val="Standard"/>
    <w:rsid w:val="00C61F7A"/>
    <w:pPr>
      <w:spacing w:before="100" w:beforeAutospacing="1" w:after="100" w:afterAutospacing="1"/>
    </w:pPr>
    <w:rPr>
      <w:rFonts w:eastAsia="Times New Roman"/>
      <w:lang w:val="de-AT"/>
    </w:rPr>
  </w:style>
  <w:style w:type="paragraph" w:customStyle="1" w:styleId="pl-10">
    <w:name w:val="pl-10"/>
    <w:basedOn w:val="Standard"/>
    <w:rsid w:val="00C61F7A"/>
    <w:pPr>
      <w:spacing w:before="100" w:beforeAutospacing="1" w:after="100" w:afterAutospacing="1"/>
    </w:pPr>
    <w:rPr>
      <w:rFonts w:eastAsia="Times New Roman"/>
      <w:lang w:val="de-AT"/>
    </w:rPr>
  </w:style>
  <w:style w:type="character" w:customStyle="1" w:styleId="font-weight-bold">
    <w:name w:val="font-weight-bold"/>
    <w:basedOn w:val="Absatz-Standardschriftart"/>
    <w:rsid w:val="00C61F7A"/>
  </w:style>
  <w:style w:type="character" w:customStyle="1" w:styleId="Beschriftung1">
    <w:name w:val="Beschriftung1"/>
    <w:basedOn w:val="Absatz-Standardschriftart"/>
    <w:rsid w:val="00ED59EC"/>
  </w:style>
  <w:style w:type="character" w:customStyle="1" w:styleId="font-weight-bold1">
    <w:name w:val="font-weight-bold1"/>
    <w:basedOn w:val="Absatz-Standardschriftart"/>
    <w:rsid w:val="00ED59EC"/>
  </w:style>
  <w:style w:type="character" w:customStyle="1" w:styleId="berschrift4Zchn">
    <w:name w:val="Überschrift 4 Zchn"/>
    <w:basedOn w:val="Absatz-Standardschriftart"/>
    <w:link w:val="berschrift4"/>
    <w:uiPriority w:val="9"/>
    <w:semiHidden/>
    <w:rsid w:val="00544E81"/>
    <w:rPr>
      <w:rFonts w:asciiTheme="majorHAnsi" w:eastAsiaTheme="majorEastAsia" w:hAnsiTheme="majorHAnsi" w:cstheme="majorBidi"/>
      <w:i/>
      <w:iCs/>
      <w:color w:val="365F91" w:themeColor="accent1" w:themeShade="BF"/>
      <w:sz w:val="24"/>
      <w:szCs w:val="24"/>
      <w:lang w:val="de-DE" w:eastAsia="de-DE"/>
    </w:rPr>
  </w:style>
  <w:style w:type="paragraph" w:styleId="Sprechblasentext">
    <w:name w:val="Balloon Text"/>
    <w:basedOn w:val="Standard"/>
    <w:link w:val="SprechblasentextZchn"/>
    <w:uiPriority w:val="99"/>
    <w:semiHidden/>
    <w:unhideWhenUsed/>
    <w:rsid w:val="00FC4B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4BE5"/>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5836">
      <w:bodyDiv w:val="1"/>
      <w:marLeft w:val="0"/>
      <w:marRight w:val="0"/>
      <w:marTop w:val="0"/>
      <w:marBottom w:val="0"/>
      <w:divBdr>
        <w:top w:val="none" w:sz="0" w:space="0" w:color="auto"/>
        <w:left w:val="none" w:sz="0" w:space="0" w:color="auto"/>
        <w:bottom w:val="none" w:sz="0" w:space="0" w:color="auto"/>
        <w:right w:val="none" w:sz="0" w:space="0" w:color="auto"/>
      </w:divBdr>
      <w:divsChild>
        <w:div w:id="2030334141">
          <w:marLeft w:val="547"/>
          <w:marRight w:val="0"/>
          <w:marTop w:val="115"/>
          <w:marBottom w:val="0"/>
          <w:divBdr>
            <w:top w:val="none" w:sz="0" w:space="0" w:color="auto"/>
            <w:left w:val="none" w:sz="0" w:space="0" w:color="auto"/>
            <w:bottom w:val="none" w:sz="0" w:space="0" w:color="auto"/>
            <w:right w:val="none" w:sz="0" w:space="0" w:color="auto"/>
          </w:divBdr>
        </w:div>
        <w:div w:id="1731032261">
          <w:marLeft w:val="547"/>
          <w:marRight w:val="0"/>
          <w:marTop w:val="115"/>
          <w:marBottom w:val="0"/>
          <w:divBdr>
            <w:top w:val="none" w:sz="0" w:space="0" w:color="auto"/>
            <w:left w:val="none" w:sz="0" w:space="0" w:color="auto"/>
            <w:bottom w:val="none" w:sz="0" w:space="0" w:color="auto"/>
            <w:right w:val="none" w:sz="0" w:space="0" w:color="auto"/>
          </w:divBdr>
        </w:div>
        <w:div w:id="1807700361">
          <w:marLeft w:val="547"/>
          <w:marRight w:val="0"/>
          <w:marTop w:val="115"/>
          <w:marBottom w:val="0"/>
          <w:divBdr>
            <w:top w:val="none" w:sz="0" w:space="0" w:color="auto"/>
            <w:left w:val="none" w:sz="0" w:space="0" w:color="auto"/>
            <w:bottom w:val="none" w:sz="0" w:space="0" w:color="auto"/>
            <w:right w:val="none" w:sz="0" w:space="0" w:color="auto"/>
          </w:divBdr>
        </w:div>
        <w:div w:id="1565944826">
          <w:marLeft w:val="547"/>
          <w:marRight w:val="0"/>
          <w:marTop w:val="115"/>
          <w:marBottom w:val="0"/>
          <w:divBdr>
            <w:top w:val="none" w:sz="0" w:space="0" w:color="auto"/>
            <w:left w:val="none" w:sz="0" w:space="0" w:color="auto"/>
            <w:bottom w:val="none" w:sz="0" w:space="0" w:color="auto"/>
            <w:right w:val="none" w:sz="0" w:space="0" w:color="auto"/>
          </w:divBdr>
        </w:div>
      </w:divsChild>
    </w:div>
    <w:div w:id="232468141">
      <w:bodyDiv w:val="1"/>
      <w:marLeft w:val="0"/>
      <w:marRight w:val="0"/>
      <w:marTop w:val="0"/>
      <w:marBottom w:val="0"/>
      <w:divBdr>
        <w:top w:val="none" w:sz="0" w:space="0" w:color="auto"/>
        <w:left w:val="none" w:sz="0" w:space="0" w:color="auto"/>
        <w:bottom w:val="none" w:sz="0" w:space="0" w:color="auto"/>
        <w:right w:val="none" w:sz="0" w:space="0" w:color="auto"/>
      </w:divBdr>
    </w:div>
    <w:div w:id="340133179">
      <w:bodyDiv w:val="1"/>
      <w:marLeft w:val="0"/>
      <w:marRight w:val="0"/>
      <w:marTop w:val="0"/>
      <w:marBottom w:val="0"/>
      <w:divBdr>
        <w:top w:val="none" w:sz="0" w:space="0" w:color="auto"/>
        <w:left w:val="none" w:sz="0" w:space="0" w:color="auto"/>
        <w:bottom w:val="none" w:sz="0" w:space="0" w:color="auto"/>
        <w:right w:val="none" w:sz="0" w:space="0" w:color="auto"/>
      </w:divBdr>
    </w:div>
    <w:div w:id="364449780">
      <w:bodyDiv w:val="1"/>
      <w:marLeft w:val="0"/>
      <w:marRight w:val="0"/>
      <w:marTop w:val="0"/>
      <w:marBottom w:val="0"/>
      <w:divBdr>
        <w:top w:val="none" w:sz="0" w:space="0" w:color="auto"/>
        <w:left w:val="none" w:sz="0" w:space="0" w:color="auto"/>
        <w:bottom w:val="none" w:sz="0" w:space="0" w:color="auto"/>
        <w:right w:val="none" w:sz="0" w:space="0" w:color="auto"/>
      </w:divBdr>
    </w:div>
    <w:div w:id="506939983">
      <w:bodyDiv w:val="1"/>
      <w:marLeft w:val="0"/>
      <w:marRight w:val="0"/>
      <w:marTop w:val="0"/>
      <w:marBottom w:val="0"/>
      <w:divBdr>
        <w:top w:val="none" w:sz="0" w:space="0" w:color="auto"/>
        <w:left w:val="none" w:sz="0" w:space="0" w:color="auto"/>
        <w:bottom w:val="none" w:sz="0" w:space="0" w:color="auto"/>
        <w:right w:val="none" w:sz="0" w:space="0" w:color="auto"/>
      </w:divBdr>
    </w:div>
    <w:div w:id="602108537">
      <w:bodyDiv w:val="1"/>
      <w:marLeft w:val="0"/>
      <w:marRight w:val="0"/>
      <w:marTop w:val="0"/>
      <w:marBottom w:val="0"/>
      <w:divBdr>
        <w:top w:val="none" w:sz="0" w:space="0" w:color="auto"/>
        <w:left w:val="none" w:sz="0" w:space="0" w:color="auto"/>
        <w:bottom w:val="none" w:sz="0" w:space="0" w:color="auto"/>
        <w:right w:val="none" w:sz="0" w:space="0" w:color="auto"/>
      </w:divBdr>
    </w:div>
    <w:div w:id="667562545">
      <w:bodyDiv w:val="1"/>
      <w:marLeft w:val="0"/>
      <w:marRight w:val="0"/>
      <w:marTop w:val="0"/>
      <w:marBottom w:val="0"/>
      <w:divBdr>
        <w:top w:val="none" w:sz="0" w:space="0" w:color="auto"/>
        <w:left w:val="none" w:sz="0" w:space="0" w:color="auto"/>
        <w:bottom w:val="none" w:sz="0" w:space="0" w:color="auto"/>
        <w:right w:val="none" w:sz="0" w:space="0" w:color="auto"/>
      </w:divBdr>
    </w:div>
    <w:div w:id="745032387">
      <w:bodyDiv w:val="1"/>
      <w:marLeft w:val="0"/>
      <w:marRight w:val="0"/>
      <w:marTop w:val="0"/>
      <w:marBottom w:val="0"/>
      <w:divBdr>
        <w:top w:val="none" w:sz="0" w:space="0" w:color="auto"/>
        <w:left w:val="none" w:sz="0" w:space="0" w:color="auto"/>
        <w:bottom w:val="none" w:sz="0" w:space="0" w:color="auto"/>
        <w:right w:val="none" w:sz="0" w:space="0" w:color="auto"/>
      </w:divBdr>
    </w:div>
    <w:div w:id="763500207">
      <w:bodyDiv w:val="1"/>
      <w:marLeft w:val="0"/>
      <w:marRight w:val="0"/>
      <w:marTop w:val="0"/>
      <w:marBottom w:val="0"/>
      <w:divBdr>
        <w:top w:val="none" w:sz="0" w:space="0" w:color="auto"/>
        <w:left w:val="none" w:sz="0" w:space="0" w:color="auto"/>
        <w:bottom w:val="none" w:sz="0" w:space="0" w:color="auto"/>
        <w:right w:val="none" w:sz="0" w:space="0" w:color="auto"/>
      </w:divBdr>
    </w:div>
    <w:div w:id="804783786">
      <w:bodyDiv w:val="1"/>
      <w:marLeft w:val="0"/>
      <w:marRight w:val="0"/>
      <w:marTop w:val="0"/>
      <w:marBottom w:val="0"/>
      <w:divBdr>
        <w:top w:val="none" w:sz="0" w:space="0" w:color="auto"/>
        <w:left w:val="none" w:sz="0" w:space="0" w:color="auto"/>
        <w:bottom w:val="none" w:sz="0" w:space="0" w:color="auto"/>
        <w:right w:val="none" w:sz="0" w:space="0" w:color="auto"/>
      </w:divBdr>
      <w:divsChild>
        <w:div w:id="38215217">
          <w:marLeft w:val="547"/>
          <w:marRight w:val="0"/>
          <w:marTop w:val="115"/>
          <w:marBottom w:val="0"/>
          <w:divBdr>
            <w:top w:val="none" w:sz="0" w:space="0" w:color="auto"/>
            <w:left w:val="none" w:sz="0" w:space="0" w:color="auto"/>
            <w:bottom w:val="none" w:sz="0" w:space="0" w:color="auto"/>
            <w:right w:val="none" w:sz="0" w:space="0" w:color="auto"/>
          </w:divBdr>
        </w:div>
        <w:div w:id="1857041126">
          <w:marLeft w:val="547"/>
          <w:marRight w:val="0"/>
          <w:marTop w:val="115"/>
          <w:marBottom w:val="0"/>
          <w:divBdr>
            <w:top w:val="none" w:sz="0" w:space="0" w:color="auto"/>
            <w:left w:val="none" w:sz="0" w:space="0" w:color="auto"/>
            <w:bottom w:val="none" w:sz="0" w:space="0" w:color="auto"/>
            <w:right w:val="none" w:sz="0" w:space="0" w:color="auto"/>
          </w:divBdr>
        </w:div>
      </w:divsChild>
    </w:div>
    <w:div w:id="873889690">
      <w:bodyDiv w:val="1"/>
      <w:marLeft w:val="0"/>
      <w:marRight w:val="0"/>
      <w:marTop w:val="0"/>
      <w:marBottom w:val="0"/>
      <w:divBdr>
        <w:top w:val="none" w:sz="0" w:space="0" w:color="auto"/>
        <w:left w:val="none" w:sz="0" w:space="0" w:color="auto"/>
        <w:bottom w:val="none" w:sz="0" w:space="0" w:color="auto"/>
        <w:right w:val="none" w:sz="0" w:space="0" w:color="auto"/>
      </w:divBdr>
      <w:divsChild>
        <w:div w:id="421950034">
          <w:marLeft w:val="547"/>
          <w:marRight w:val="0"/>
          <w:marTop w:val="115"/>
          <w:marBottom w:val="0"/>
          <w:divBdr>
            <w:top w:val="none" w:sz="0" w:space="0" w:color="auto"/>
            <w:left w:val="none" w:sz="0" w:space="0" w:color="auto"/>
            <w:bottom w:val="none" w:sz="0" w:space="0" w:color="auto"/>
            <w:right w:val="none" w:sz="0" w:space="0" w:color="auto"/>
          </w:divBdr>
        </w:div>
        <w:div w:id="409887991">
          <w:marLeft w:val="547"/>
          <w:marRight w:val="0"/>
          <w:marTop w:val="115"/>
          <w:marBottom w:val="0"/>
          <w:divBdr>
            <w:top w:val="none" w:sz="0" w:space="0" w:color="auto"/>
            <w:left w:val="none" w:sz="0" w:space="0" w:color="auto"/>
            <w:bottom w:val="none" w:sz="0" w:space="0" w:color="auto"/>
            <w:right w:val="none" w:sz="0" w:space="0" w:color="auto"/>
          </w:divBdr>
        </w:div>
        <w:div w:id="358162865">
          <w:marLeft w:val="547"/>
          <w:marRight w:val="0"/>
          <w:marTop w:val="115"/>
          <w:marBottom w:val="0"/>
          <w:divBdr>
            <w:top w:val="none" w:sz="0" w:space="0" w:color="auto"/>
            <w:left w:val="none" w:sz="0" w:space="0" w:color="auto"/>
            <w:bottom w:val="none" w:sz="0" w:space="0" w:color="auto"/>
            <w:right w:val="none" w:sz="0" w:space="0" w:color="auto"/>
          </w:divBdr>
        </w:div>
        <w:div w:id="672420718">
          <w:marLeft w:val="547"/>
          <w:marRight w:val="0"/>
          <w:marTop w:val="115"/>
          <w:marBottom w:val="0"/>
          <w:divBdr>
            <w:top w:val="none" w:sz="0" w:space="0" w:color="auto"/>
            <w:left w:val="none" w:sz="0" w:space="0" w:color="auto"/>
            <w:bottom w:val="none" w:sz="0" w:space="0" w:color="auto"/>
            <w:right w:val="none" w:sz="0" w:space="0" w:color="auto"/>
          </w:divBdr>
        </w:div>
      </w:divsChild>
    </w:div>
    <w:div w:id="877666290">
      <w:bodyDiv w:val="1"/>
      <w:marLeft w:val="0"/>
      <w:marRight w:val="0"/>
      <w:marTop w:val="0"/>
      <w:marBottom w:val="0"/>
      <w:divBdr>
        <w:top w:val="none" w:sz="0" w:space="0" w:color="auto"/>
        <w:left w:val="none" w:sz="0" w:space="0" w:color="auto"/>
        <w:bottom w:val="none" w:sz="0" w:space="0" w:color="auto"/>
        <w:right w:val="none" w:sz="0" w:space="0" w:color="auto"/>
      </w:divBdr>
      <w:divsChild>
        <w:div w:id="779884254">
          <w:marLeft w:val="547"/>
          <w:marRight w:val="0"/>
          <w:marTop w:val="115"/>
          <w:marBottom w:val="0"/>
          <w:divBdr>
            <w:top w:val="none" w:sz="0" w:space="0" w:color="auto"/>
            <w:left w:val="none" w:sz="0" w:space="0" w:color="auto"/>
            <w:bottom w:val="none" w:sz="0" w:space="0" w:color="auto"/>
            <w:right w:val="none" w:sz="0" w:space="0" w:color="auto"/>
          </w:divBdr>
        </w:div>
        <w:div w:id="1013917240">
          <w:marLeft w:val="547"/>
          <w:marRight w:val="0"/>
          <w:marTop w:val="115"/>
          <w:marBottom w:val="0"/>
          <w:divBdr>
            <w:top w:val="none" w:sz="0" w:space="0" w:color="auto"/>
            <w:left w:val="none" w:sz="0" w:space="0" w:color="auto"/>
            <w:bottom w:val="none" w:sz="0" w:space="0" w:color="auto"/>
            <w:right w:val="none" w:sz="0" w:space="0" w:color="auto"/>
          </w:divBdr>
        </w:div>
        <w:div w:id="1904365039">
          <w:marLeft w:val="547"/>
          <w:marRight w:val="0"/>
          <w:marTop w:val="115"/>
          <w:marBottom w:val="0"/>
          <w:divBdr>
            <w:top w:val="none" w:sz="0" w:space="0" w:color="auto"/>
            <w:left w:val="none" w:sz="0" w:space="0" w:color="auto"/>
            <w:bottom w:val="none" w:sz="0" w:space="0" w:color="auto"/>
            <w:right w:val="none" w:sz="0" w:space="0" w:color="auto"/>
          </w:divBdr>
        </w:div>
        <w:div w:id="1736463542">
          <w:marLeft w:val="547"/>
          <w:marRight w:val="0"/>
          <w:marTop w:val="115"/>
          <w:marBottom w:val="0"/>
          <w:divBdr>
            <w:top w:val="none" w:sz="0" w:space="0" w:color="auto"/>
            <w:left w:val="none" w:sz="0" w:space="0" w:color="auto"/>
            <w:bottom w:val="none" w:sz="0" w:space="0" w:color="auto"/>
            <w:right w:val="none" w:sz="0" w:space="0" w:color="auto"/>
          </w:divBdr>
        </w:div>
        <w:div w:id="790513503">
          <w:marLeft w:val="547"/>
          <w:marRight w:val="0"/>
          <w:marTop w:val="115"/>
          <w:marBottom w:val="0"/>
          <w:divBdr>
            <w:top w:val="none" w:sz="0" w:space="0" w:color="auto"/>
            <w:left w:val="none" w:sz="0" w:space="0" w:color="auto"/>
            <w:bottom w:val="none" w:sz="0" w:space="0" w:color="auto"/>
            <w:right w:val="none" w:sz="0" w:space="0" w:color="auto"/>
          </w:divBdr>
        </w:div>
        <w:div w:id="730882848">
          <w:marLeft w:val="547"/>
          <w:marRight w:val="0"/>
          <w:marTop w:val="115"/>
          <w:marBottom w:val="0"/>
          <w:divBdr>
            <w:top w:val="none" w:sz="0" w:space="0" w:color="auto"/>
            <w:left w:val="none" w:sz="0" w:space="0" w:color="auto"/>
            <w:bottom w:val="none" w:sz="0" w:space="0" w:color="auto"/>
            <w:right w:val="none" w:sz="0" w:space="0" w:color="auto"/>
          </w:divBdr>
        </w:div>
        <w:div w:id="459878650">
          <w:marLeft w:val="547"/>
          <w:marRight w:val="0"/>
          <w:marTop w:val="115"/>
          <w:marBottom w:val="0"/>
          <w:divBdr>
            <w:top w:val="none" w:sz="0" w:space="0" w:color="auto"/>
            <w:left w:val="none" w:sz="0" w:space="0" w:color="auto"/>
            <w:bottom w:val="none" w:sz="0" w:space="0" w:color="auto"/>
            <w:right w:val="none" w:sz="0" w:space="0" w:color="auto"/>
          </w:divBdr>
        </w:div>
        <w:div w:id="250771924">
          <w:marLeft w:val="547"/>
          <w:marRight w:val="0"/>
          <w:marTop w:val="115"/>
          <w:marBottom w:val="0"/>
          <w:divBdr>
            <w:top w:val="none" w:sz="0" w:space="0" w:color="auto"/>
            <w:left w:val="none" w:sz="0" w:space="0" w:color="auto"/>
            <w:bottom w:val="none" w:sz="0" w:space="0" w:color="auto"/>
            <w:right w:val="none" w:sz="0" w:space="0" w:color="auto"/>
          </w:divBdr>
        </w:div>
        <w:div w:id="1491749061">
          <w:marLeft w:val="547"/>
          <w:marRight w:val="0"/>
          <w:marTop w:val="115"/>
          <w:marBottom w:val="0"/>
          <w:divBdr>
            <w:top w:val="none" w:sz="0" w:space="0" w:color="auto"/>
            <w:left w:val="none" w:sz="0" w:space="0" w:color="auto"/>
            <w:bottom w:val="none" w:sz="0" w:space="0" w:color="auto"/>
            <w:right w:val="none" w:sz="0" w:space="0" w:color="auto"/>
          </w:divBdr>
        </w:div>
        <w:div w:id="1259093231">
          <w:marLeft w:val="547"/>
          <w:marRight w:val="0"/>
          <w:marTop w:val="115"/>
          <w:marBottom w:val="0"/>
          <w:divBdr>
            <w:top w:val="none" w:sz="0" w:space="0" w:color="auto"/>
            <w:left w:val="none" w:sz="0" w:space="0" w:color="auto"/>
            <w:bottom w:val="none" w:sz="0" w:space="0" w:color="auto"/>
            <w:right w:val="none" w:sz="0" w:space="0" w:color="auto"/>
          </w:divBdr>
        </w:div>
      </w:divsChild>
    </w:div>
    <w:div w:id="878935437">
      <w:bodyDiv w:val="1"/>
      <w:marLeft w:val="0"/>
      <w:marRight w:val="0"/>
      <w:marTop w:val="0"/>
      <w:marBottom w:val="0"/>
      <w:divBdr>
        <w:top w:val="none" w:sz="0" w:space="0" w:color="auto"/>
        <w:left w:val="none" w:sz="0" w:space="0" w:color="auto"/>
        <w:bottom w:val="none" w:sz="0" w:space="0" w:color="auto"/>
        <w:right w:val="none" w:sz="0" w:space="0" w:color="auto"/>
      </w:divBdr>
      <w:divsChild>
        <w:div w:id="1270359211">
          <w:marLeft w:val="0"/>
          <w:marRight w:val="0"/>
          <w:marTop w:val="0"/>
          <w:marBottom w:val="0"/>
          <w:divBdr>
            <w:top w:val="none" w:sz="0" w:space="0" w:color="auto"/>
            <w:left w:val="none" w:sz="0" w:space="0" w:color="auto"/>
            <w:bottom w:val="none" w:sz="0" w:space="0" w:color="auto"/>
            <w:right w:val="none" w:sz="0" w:space="0" w:color="auto"/>
          </w:divBdr>
          <w:divsChild>
            <w:div w:id="2126002419">
              <w:marLeft w:val="0"/>
              <w:marRight w:val="0"/>
              <w:marTop w:val="0"/>
              <w:marBottom w:val="0"/>
              <w:divBdr>
                <w:top w:val="none" w:sz="0" w:space="0" w:color="auto"/>
                <w:left w:val="none" w:sz="0" w:space="0" w:color="auto"/>
                <w:bottom w:val="none" w:sz="0" w:space="0" w:color="auto"/>
                <w:right w:val="none" w:sz="0" w:space="0" w:color="auto"/>
              </w:divBdr>
              <w:divsChild>
                <w:div w:id="198399452">
                  <w:marLeft w:val="0"/>
                  <w:marRight w:val="0"/>
                  <w:marTop w:val="0"/>
                  <w:marBottom w:val="0"/>
                  <w:divBdr>
                    <w:top w:val="none" w:sz="0" w:space="0" w:color="auto"/>
                    <w:left w:val="none" w:sz="0" w:space="0" w:color="auto"/>
                    <w:bottom w:val="none" w:sz="0" w:space="0" w:color="auto"/>
                    <w:right w:val="none" w:sz="0" w:space="0" w:color="auto"/>
                  </w:divBdr>
                </w:div>
              </w:divsChild>
            </w:div>
            <w:div w:id="741490427">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 w:id="63914802">
              <w:marLeft w:val="0"/>
              <w:marRight w:val="0"/>
              <w:marTop w:val="0"/>
              <w:marBottom w:val="0"/>
              <w:divBdr>
                <w:top w:val="none" w:sz="0" w:space="0" w:color="auto"/>
                <w:left w:val="none" w:sz="0" w:space="0" w:color="auto"/>
                <w:bottom w:val="none" w:sz="0" w:space="0" w:color="auto"/>
                <w:right w:val="none" w:sz="0" w:space="0" w:color="auto"/>
              </w:divBdr>
              <w:divsChild>
                <w:div w:id="8428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7042">
      <w:bodyDiv w:val="1"/>
      <w:marLeft w:val="0"/>
      <w:marRight w:val="0"/>
      <w:marTop w:val="0"/>
      <w:marBottom w:val="0"/>
      <w:divBdr>
        <w:top w:val="none" w:sz="0" w:space="0" w:color="auto"/>
        <w:left w:val="none" w:sz="0" w:space="0" w:color="auto"/>
        <w:bottom w:val="none" w:sz="0" w:space="0" w:color="auto"/>
        <w:right w:val="none" w:sz="0" w:space="0" w:color="auto"/>
      </w:divBdr>
      <w:divsChild>
        <w:div w:id="2128502387">
          <w:marLeft w:val="-225"/>
          <w:marRight w:val="-225"/>
          <w:marTop w:val="0"/>
          <w:marBottom w:val="0"/>
          <w:divBdr>
            <w:top w:val="none" w:sz="0" w:space="0" w:color="auto"/>
            <w:left w:val="none" w:sz="0" w:space="0" w:color="auto"/>
            <w:bottom w:val="none" w:sz="0" w:space="0" w:color="auto"/>
            <w:right w:val="none" w:sz="0" w:space="0" w:color="auto"/>
          </w:divBdr>
          <w:divsChild>
            <w:div w:id="230775924">
              <w:marLeft w:val="0"/>
              <w:marRight w:val="0"/>
              <w:marTop w:val="0"/>
              <w:marBottom w:val="0"/>
              <w:divBdr>
                <w:top w:val="none" w:sz="0" w:space="0" w:color="auto"/>
                <w:left w:val="none" w:sz="0" w:space="0" w:color="auto"/>
                <w:bottom w:val="none" w:sz="0" w:space="0" w:color="auto"/>
                <w:right w:val="none" w:sz="0" w:space="0" w:color="auto"/>
              </w:divBdr>
            </w:div>
          </w:divsChild>
        </w:div>
        <w:div w:id="597643968">
          <w:marLeft w:val="-225"/>
          <w:marRight w:val="-225"/>
          <w:marTop w:val="0"/>
          <w:marBottom w:val="0"/>
          <w:divBdr>
            <w:top w:val="none" w:sz="0" w:space="0" w:color="auto"/>
            <w:left w:val="none" w:sz="0" w:space="0" w:color="auto"/>
            <w:bottom w:val="none" w:sz="0" w:space="0" w:color="auto"/>
            <w:right w:val="none" w:sz="0" w:space="0" w:color="auto"/>
          </w:divBdr>
          <w:divsChild>
            <w:div w:id="3564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1705">
      <w:bodyDiv w:val="1"/>
      <w:marLeft w:val="0"/>
      <w:marRight w:val="0"/>
      <w:marTop w:val="0"/>
      <w:marBottom w:val="0"/>
      <w:divBdr>
        <w:top w:val="none" w:sz="0" w:space="0" w:color="auto"/>
        <w:left w:val="none" w:sz="0" w:space="0" w:color="auto"/>
        <w:bottom w:val="none" w:sz="0" w:space="0" w:color="auto"/>
        <w:right w:val="none" w:sz="0" w:space="0" w:color="auto"/>
      </w:divBdr>
      <w:divsChild>
        <w:div w:id="16778208">
          <w:marLeft w:val="0"/>
          <w:marRight w:val="0"/>
          <w:marTop w:val="300"/>
          <w:marBottom w:val="300"/>
          <w:divBdr>
            <w:top w:val="none" w:sz="0" w:space="0" w:color="auto"/>
            <w:left w:val="none" w:sz="0" w:space="0" w:color="auto"/>
            <w:bottom w:val="none" w:sz="0" w:space="0" w:color="auto"/>
            <w:right w:val="none" w:sz="0" w:space="0" w:color="auto"/>
          </w:divBdr>
          <w:divsChild>
            <w:div w:id="363091801">
              <w:marLeft w:val="0"/>
              <w:marRight w:val="0"/>
              <w:marTop w:val="0"/>
              <w:marBottom w:val="0"/>
              <w:divBdr>
                <w:top w:val="none" w:sz="0" w:space="0" w:color="auto"/>
                <w:left w:val="none" w:sz="0" w:space="0" w:color="auto"/>
                <w:bottom w:val="none" w:sz="0" w:space="0" w:color="auto"/>
                <w:right w:val="none" w:sz="0" w:space="0" w:color="auto"/>
              </w:divBdr>
              <w:divsChild>
                <w:div w:id="1439980267">
                  <w:marLeft w:val="405"/>
                  <w:marRight w:val="0"/>
                  <w:marTop w:val="0"/>
                  <w:marBottom w:val="0"/>
                  <w:divBdr>
                    <w:top w:val="none" w:sz="0" w:space="0" w:color="auto"/>
                    <w:left w:val="none" w:sz="0" w:space="0" w:color="auto"/>
                    <w:bottom w:val="none" w:sz="0" w:space="0" w:color="auto"/>
                    <w:right w:val="none" w:sz="0" w:space="0" w:color="auto"/>
                  </w:divBdr>
                  <w:divsChild>
                    <w:div w:id="1307248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1023210">
      <w:bodyDiv w:val="1"/>
      <w:marLeft w:val="0"/>
      <w:marRight w:val="0"/>
      <w:marTop w:val="0"/>
      <w:marBottom w:val="0"/>
      <w:divBdr>
        <w:top w:val="none" w:sz="0" w:space="0" w:color="auto"/>
        <w:left w:val="none" w:sz="0" w:space="0" w:color="auto"/>
        <w:bottom w:val="none" w:sz="0" w:space="0" w:color="auto"/>
        <w:right w:val="none" w:sz="0" w:space="0" w:color="auto"/>
      </w:divBdr>
      <w:divsChild>
        <w:div w:id="1772581708">
          <w:marLeft w:val="0"/>
          <w:marRight w:val="0"/>
          <w:marTop w:val="0"/>
          <w:marBottom w:val="0"/>
          <w:divBdr>
            <w:top w:val="none" w:sz="0" w:space="0" w:color="auto"/>
            <w:left w:val="none" w:sz="0" w:space="0" w:color="auto"/>
            <w:bottom w:val="none" w:sz="0" w:space="0" w:color="auto"/>
            <w:right w:val="none" w:sz="0" w:space="0" w:color="auto"/>
          </w:divBdr>
          <w:divsChild>
            <w:div w:id="1405954187">
              <w:marLeft w:val="0"/>
              <w:marRight w:val="0"/>
              <w:marTop w:val="0"/>
              <w:marBottom w:val="0"/>
              <w:divBdr>
                <w:top w:val="none" w:sz="0" w:space="0" w:color="auto"/>
                <w:left w:val="none" w:sz="0" w:space="0" w:color="auto"/>
                <w:bottom w:val="none" w:sz="0" w:space="0" w:color="auto"/>
                <w:right w:val="none" w:sz="0" w:space="0" w:color="auto"/>
              </w:divBdr>
              <w:divsChild>
                <w:div w:id="9159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8771">
      <w:bodyDiv w:val="1"/>
      <w:marLeft w:val="0"/>
      <w:marRight w:val="0"/>
      <w:marTop w:val="0"/>
      <w:marBottom w:val="0"/>
      <w:divBdr>
        <w:top w:val="none" w:sz="0" w:space="0" w:color="auto"/>
        <w:left w:val="none" w:sz="0" w:space="0" w:color="auto"/>
        <w:bottom w:val="none" w:sz="0" w:space="0" w:color="auto"/>
        <w:right w:val="none" w:sz="0" w:space="0" w:color="auto"/>
      </w:divBdr>
    </w:div>
    <w:div w:id="1255823897">
      <w:bodyDiv w:val="1"/>
      <w:marLeft w:val="0"/>
      <w:marRight w:val="0"/>
      <w:marTop w:val="0"/>
      <w:marBottom w:val="0"/>
      <w:divBdr>
        <w:top w:val="none" w:sz="0" w:space="0" w:color="auto"/>
        <w:left w:val="none" w:sz="0" w:space="0" w:color="auto"/>
        <w:bottom w:val="none" w:sz="0" w:space="0" w:color="auto"/>
        <w:right w:val="none" w:sz="0" w:space="0" w:color="auto"/>
      </w:divBdr>
    </w:div>
    <w:div w:id="1282374979">
      <w:bodyDiv w:val="1"/>
      <w:marLeft w:val="0"/>
      <w:marRight w:val="0"/>
      <w:marTop w:val="0"/>
      <w:marBottom w:val="0"/>
      <w:divBdr>
        <w:top w:val="none" w:sz="0" w:space="0" w:color="auto"/>
        <w:left w:val="none" w:sz="0" w:space="0" w:color="auto"/>
        <w:bottom w:val="none" w:sz="0" w:space="0" w:color="auto"/>
        <w:right w:val="none" w:sz="0" w:space="0" w:color="auto"/>
      </w:divBdr>
      <w:divsChild>
        <w:div w:id="576592303">
          <w:marLeft w:val="0"/>
          <w:marRight w:val="0"/>
          <w:marTop w:val="0"/>
          <w:marBottom w:val="0"/>
          <w:divBdr>
            <w:top w:val="none" w:sz="0" w:space="0" w:color="auto"/>
            <w:left w:val="none" w:sz="0" w:space="0" w:color="auto"/>
            <w:bottom w:val="none" w:sz="0" w:space="0" w:color="auto"/>
            <w:right w:val="none" w:sz="0" w:space="0" w:color="auto"/>
          </w:divBdr>
          <w:divsChild>
            <w:div w:id="1887715933">
              <w:marLeft w:val="0"/>
              <w:marRight w:val="0"/>
              <w:marTop w:val="0"/>
              <w:marBottom w:val="0"/>
              <w:divBdr>
                <w:top w:val="none" w:sz="0" w:space="0" w:color="auto"/>
                <w:left w:val="none" w:sz="0" w:space="0" w:color="auto"/>
                <w:bottom w:val="none" w:sz="0" w:space="0" w:color="auto"/>
                <w:right w:val="none" w:sz="0" w:space="0" w:color="auto"/>
              </w:divBdr>
              <w:divsChild>
                <w:div w:id="1285959403">
                  <w:marLeft w:val="0"/>
                  <w:marRight w:val="0"/>
                  <w:marTop w:val="0"/>
                  <w:marBottom w:val="0"/>
                  <w:divBdr>
                    <w:top w:val="none" w:sz="0" w:space="0" w:color="auto"/>
                    <w:left w:val="none" w:sz="0" w:space="0" w:color="auto"/>
                    <w:bottom w:val="none" w:sz="0" w:space="0" w:color="auto"/>
                    <w:right w:val="none" w:sz="0" w:space="0" w:color="auto"/>
                  </w:divBdr>
                </w:div>
              </w:divsChild>
            </w:div>
            <w:div w:id="1641568497">
              <w:marLeft w:val="0"/>
              <w:marRight w:val="0"/>
              <w:marTop w:val="0"/>
              <w:marBottom w:val="0"/>
              <w:divBdr>
                <w:top w:val="none" w:sz="0" w:space="0" w:color="auto"/>
                <w:left w:val="none" w:sz="0" w:space="0" w:color="auto"/>
                <w:bottom w:val="none" w:sz="0" w:space="0" w:color="auto"/>
                <w:right w:val="none" w:sz="0" w:space="0" w:color="auto"/>
              </w:divBdr>
              <w:divsChild>
                <w:div w:id="1113865543">
                  <w:marLeft w:val="0"/>
                  <w:marRight w:val="0"/>
                  <w:marTop w:val="0"/>
                  <w:marBottom w:val="0"/>
                  <w:divBdr>
                    <w:top w:val="none" w:sz="0" w:space="0" w:color="auto"/>
                    <w:left w:val="none" w:sz="0" w:space="0" w:color="auto"/>
                    <w:bottom w:val="none" w:sz="0" w:space="0" w:color="auto"/>
                    <w:right w:val="none" w:sz="0" w:space="0" w:color="auto"/>
                  </w:divBdr>
                </w:div>
              </w:divsChild>
            </w:div>
            <w:div w:id="1684941406">
              <w:marLeft w:val="0"/>
              <w:marRight w:val="0"/>
              <w:marTop w:val="0"/>
              <w:marBottom w:val="0"/>
              <w:divBdr>
                <w:top w:val="none" w:sz="0" w:space="0" w:color="auto"/>
                <w:left w:val="none" w:sz="0" w:space="0" w:color="auto"/>
                <w:bottom w:val="none" w:sz="0" w:space="0" w:color="auto"/>
                <w:right w:val="none" w:sz="0" w:space="0" w:color="auto"/>
              </w:divBdr>
              <w:divsChild>
                <w:div w:id="11809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7277">
      <w:bodyDiv w:val="1"/>
      <w:marLeft w:val="0"/>
      <w:marRight w:val="0"/>
      <w:marTop w:val="0"/>
      <w:marBottom w:val="0"/>
      <w:divBdr>
        <w:top w:val="none" w:sz="0" w:space="0" w:color="auto"/>
        <w:left w:val="none" w:sz="0" w:space="0" w:color="auto"/>
        <w:bottom w:val="none" w:sz="0" w:space="0" w:color="auto"/>
        <w:right w:val="none" w:sz="0" w:space="0" w:color="auto"/>
      </w:divBdr>
      <w:divsChild>
        <w:div w:id="287667454">
          <w:marLeft w:val="0"/>
          <w:marRight w:val="0"/>
          <w:marTop w:val="0"/>
          <w:marBottom w:val="0"/>
          <w:divBdr>
            <w:top w:val="none" w:sz="0" w:space="0" w:color="auto"/>
            <w:left w:val="none" w:sz="0" w:space="0" w:color="auto"/>
            <w:bottom w:val="none" w:sz="0" w:space="0" w:color="auto"/>
            <w:right w:val="none" w:sz="0" w:space="0" w:color="auto"/>
          </w:divBdr>
        </w:div>
      </w:divsChild>
    </w:div>
    <w:div w:id="1398551648">
      <w:bodyDiv w:val="1"/>
      <w:marLeft w:val="0"/>
      <w:marRight w:val="0"/>
      <w:marTop w:val="0"/>
      <w:marBottom w:val="0"/>
      <w:divBdr>
        <w:top w:val="none" w:sz="0" w:space="0" w:color="auto"/>
        <w:left w:val="none" w:sz="0" w:space="0" w:color="auto"/>
        <w:bottom w:val="none" w:sz="0" w:space="0" w:color="auto"/>
        <w:right w:val="none" w:sz="0" w:space="0" w:color="auto"/>
      </w:divBdr>
    </w:div>
    <w:div w:id="1406489781">
      <w:bodyDiv w:val="1"/>
      <w:marLeft w:val="0"/>
      <w:marRight w:val="0"/>
      <w:marTop w:val="0"/>
      <w:marBottom w:val="0"/>
      <w:divBdr>
        <w:top w:val="none" w:sz="0" w:space="0" w:color="auto"/>
        <w:left w:val="none" w:sz="0" w:space="0" w:color="auto"/>
        <w:bottom w:val="none" w:sz="0" w:space="0" w:color="auto"/>
        <w:right w:val="none" w:sz="0" w:space="0" w:color="auto"/>
      </w:divBdr>
      <w:divsChild>
        <w:div w:id="210315389">
          <w:marLeft w:val="0"/>
          <w:marRight w:val="0"/>
          <w:marTop w:val="0"/>
          <w:marBottom w:val="0"/>
          <w:divBdr>
            <w:top w:val="none" w:sz="0" w:space="0" w:color="auto"/>
            <w:left w:val="none" w:sz="0" w:space="0" w:color="auto"/>
            <w:bottom w:val="none" w:sz="0" w:space="0" w:color="auto"/>
            <w:right w:val="none" w:sz="0" w:space="0" w:color="auto"/>
          </w:divBdr>
        </w:div>
      </w:divsChild>
    </w:div>
    <w:div w:id="1424490889">
      <w:bodyDiv w:val="1"/>
      <w:marLeft w:val="0"/>
      <w:marRight w:val="0"/>
      <w:marTop w:val="0"/>
      <w:marBottom w:val="0"/>
      <w:divBdr>
        <w:top w:val="none" w:sz="0" w:space="0" w:color="auto"/>
        <w:left w:val="none" w:sz="0" w:space="0" w:color="auto"/>
        <w:bottom w:val="none" w:sz="0" w:space="0" w:color="auto"/>
        <w:right w:val="none" w:sz="0" w:space="0" w:color="auto"/>
      </w:divBdr>
      <w:divsChild>
        <w:div w:id="1862280124">
          <w:marLeft w:val="547"/>
          <w:marRight w:val="0"/>
          <w:marTop w:val="115"/>
          <w:marBottom w:val="0"/>
          <w:divBdr>
            <w:top w:val="none" w:sz="0" w:space="0" w:color="auto"/>
            <w:left w:val="none" w:sz="0" w:space="0" w:color="auto"/>
            <w:bottom w:val="none" w:sz="0" w:space="0" w:color="auto"/>
            <w:right w:val="none" w:sz="0" w:space="0" w:color="auto"/>
          </w:divBdr>
        </w:div>
        <w:div w:id="830365481">
          <w:marLeft w:val="547"/>
          <w:marRight w:val="0"/>
          <w:marTop w:val="115"/>
          <w:marBottom w:val="0"/>
          <w:divBdr>
            <w:top w:val="none" w:sz="0" w:space="0" w:color="auto"/>
            <w:left w:val="none" w:sz="0" w:space="0" w:color="auto"/>
            <w:bottom w:val="none" w:sz="0" w:space="0" w:color="auto"/>
            <w:right w:val="none" w:sz="0" w:space="0" w:color="auto"/>
          </w:divBdr>
        </w:div>
        <w:div w:id="502940836">
          <w:marLeft w:val="547"/>
          <w:marRight w:val="0"/>
          <w:marTop w:val="115"/>
          <w:marBottom w:val="0"/>
          <w:divBdr>
            <w:top w:val="none" w:sz="0" w:space="0" w:color="auto"/>
            <w:left w:val="none" w:sz="0" w:space="0" w:color="auto"/>
            <w:bottom w:val="none" w:sz="0" w:space="0" w:color="auto"/>
            <w:right w:val="none" w:sz="0" w:space="0" w:color="auto"/>
          </w:divBdr>
        </w:div>
      </w:divsChild>
    </w:div>
    <w:div w:id="1443105896">
      <w:bodyDiv w:val="1"/>
      <w:marLeft w:val="0"/>
      <w:marRight w:val="0"/>
      <w:marTop w:val="0"/>
      <w:marBottom w:val="0"/>
      <w:divBdr>
        <w:top w:val="none" w:sz="0" w:space="0" w:color="auto"/>
        <w:left w:val="none" w:sz="0" w:space="0" w:color="auto"/>
        <w:bottom w:val="none" w:sz="0" w:space="0" w:color="auto"/>
        <w:right w:val="none" w:sz="0" w:space="0" w:color="auto"/>
      </w:divBdr>
    </w:div>
    <w:div w:id="1453863451">
      <w:bodyDiv w:val="1"/>
      <w:marLeft w:val="0"/>
      <w:marRight w:val="0"/>
      <w:marTop w:val="0"/>
      <w:marBottom w:val="0"/>
      <w:divBdr>
        <w:top w:val="none" w:sz="0" w:space="0" w:color="auto"/>
        <w:left w:val="none" w:sz="0" w:space="0" w:color="auto"/>
        <w:bottom w:val="none" w:sz="0" w:space="0" w:color="auto"/>
        <w:right w:val="none" w:sz="0" w:space="0" w:color="auto"/>
      </w:divBdr>
    </w:div>
    <w:div w:id="1477991573">
      <w:bodyDiv w:val="1"/>
      <w:marLeft w:val="0"/>
      <w:marRight w:val="0"/>
      <w:marTop w:val="0"/>
      <w:marBottom w:val="0"/>
      <w:divBdr>
        <w:top w:val="none" w:sz="0" w:space="0" w:color="auto"/>
        <w:left w:val="none" w:sz="0" w:space="0" w:color="auto"/>
        <w:bottom w:val="none" w:sz="0" w:space="0" w:color="auto"/>
        <w:right w:val="none" w:sz="0" w:space="0" w:color="auto"/>
      </w:divBdr>
    </w:div>
    <w:div w:id="1564757966">
      <w:bodyDiv w:val="1"/>
      <w:marLeft w:val="0"/>
      <w:marRight w:val="0"/>
      <w:marTop w:val="0"/>
      <w:marBottom w:val="0"/>
      <w:divBdr>
        <w:top w:val="none" w:sz="0" w:space="0" w:color="auto"/>
        <w:left w:val="none" w:sz="0" w:space="0" w:color="auto"/>
        <w:bottom w:val="none" w:sz="0" w:space="0" w:color="auto"/>
        <w:right w:val="none" w:sz="0" w:space="0" w:color="auto"/>
      </w:divBdr>
    </w:div>
    <w:div w:id="1596358453">
      <w:bodyDiv w:val="1"/>
      <w:marLeft w:val="0"/>
      <w:marRight w:val="0"/>
      <w:marTop w:val="0"/>
      <w:marBottom w:val="0"/>
      <w:divBdr>
        <w:top w:val="none" w:sz="0" w:space="0" w:color="auto"/>
        <w:left w:val="none" w:sz="0" w:space="0" w:color="auto"/>
        <w:bottom w:val="none" w:sz="0" w:space="0" w:color="auto"/>
        <w:right w:val="none" w:sz="0" w:space="0" w:color="auto"/>
      </w:divBdr>
      <w:divsChild>
        <w:div w:id="1883898887">
          <w:marLeft w:val="0"/>
          <w:marRight w:val="0"/>
          <w:marTop w:val="0"/>
          <w:marBottom w:val="0"/>
          <w:divBdr>
            <w:top w:val="single" w:sz="2" w:space="0" w:color="000000"/>
            <w:left w:val="single" w:sz="2" w:space="0" w:color="000000"/>
            <w:bottom w:val="single" w:sz="2" w:space="0" w:color="000000"/>
            <w:right w:val="single" w:sz="2" w:space="0" w:color="000000"/>
          </w:divBdr>
        </w:div>
        <w:div w:id="2110157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7006247">
      <w:bodyDiv w:val="1"/>
      <w:marLeft w:val="0"/>
      <w:marRight w:val="0"/>
      <w:marTop w:val="0"/>
      <w:marBottom w:val="0"/>
      <w:divBdr>
        <w:top w:val="none" w:sz="0" w:space="0" w:color="auto"/>
        <w:left w:val="none" w:sz="0" w:space="0" w:color="auto"/>
        <w:bottom w:val="none" w:sz="0" w:space="0" w:color="auto"/>
        <w:right w:val="none" w:sz="0" w:space="0" w:color="auto"/>
      </w:divBdr>
    </w:div>
    <w:div w:id="1637835539">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sChild>
        <w:div w:id="699865383">
          <w:marLeft w:val="-225"/>
          <w:marRight w:val="-225"/>
          <w:marTop w:val="0"/>
          <w:marBottom w:val="0"/>
          <w:divBdr>
            <w:top w:val="none" w:sz="0" w:space="0" w:color="auto"/>
            <w:left w:val="none" w:sz="0" w:space="0" w:color="auto"/>
            <w:bottom w:val="none" w:sz="0" w:space="0" w:color="auto"/>
            <w:right w:val="none" w:sz="0" w:space="0" w:color="auto"/>
          </w:divBdr>
          <w:divsChild>
            <w:div w:id="1518350434">
              <w:marLeft w:val="0"/>
              <w:marRight w:val="0"/>
              <w:marTop w:val="0"/>
              <w:marBottom w:val="0"/>
              <w:divBdr>
                <w:top w:val="none" w:sz="0" w:space="0" w:color="auto"/>
                <w:left w:val="none" w:sz="0" w:space="0" w:color="auto"/>
                <w:bottom w:val="none" w:sz="0" w:space="0" w:color="auto"/>
                <w:right w:val="none" w:sz="0" w:space="0" w:color="auto"/>
              </w:divBdr>
            </w:div>
          </w:divsChild>
        </w:div>
        <w:div w:id="1977098662">
          <w:marLeft w:val="0"/>
          <w:marRight w:val="0"/>
          <w:marTop w:val="0"/>
          <w:marBottom w:val="0"/>
          <w:divBdr>
            <w:top w:val="none" w:sz="0" w:space="0" w:color="auto"/>
            <w:left w:val="none" w:sz="0" w:space="0" w:color="auto"/>
            <w:bottom w:val="none" w:sz="0" w:space="0" w:color="auto"/>
            <w:right w:val="none" w:sz="0" w:space="0" w:color="auto"/>
          </w:divBdr>
        </w:div>
      </w:divsChild>
    </w:div>
    <w:div w:id="1832021446">
      <w:bodyDiv w:val="1"/>
      <w:marLeft w:val="0"/>
      <w:marRight w:val="0"/>
      <w:marTop w:val="0"/>
      <w:marBottom w:val="0"/>
      <w:divBdr>
        <w:top w:val="none" w:sz="0" w:space="0" w:color="auto"/>
        <w:left w:val="none" w:sz="0" w:space="0" w:color="auto"/>
        <w:bottom w:val="none" w:sz="0" w:space="0" w:color="auto"/>
        <w:right w:val="none" w:sz="0" w:space="0" w:color="auto"/>
      </w:divBdr>
      <w:divsChild>
        <w:div w:id="554387534">
          <w:marLeft w:val="547"/>
          <w:marRight w:val="0"/>
          <w:marTop w:val="115"/>
          <w:marBottom w:val="0"/>
          <w:divBdr>
            <w:top w:val="none" w:sz="0" w:space="0" w:color="auto"/>
            <w:left w:val="none" w:sz="0" w:space="0" w:color="auto"/>
            <w:bottom w:val="none" w:sz="0" w:space="0" w:color="auto"/>
            <w:right w:val="none" w:sz="0" w:space="0" w:color="auto"/>
          </w:divBdr>
        </w:div>
      </w:divsChild>
    </w:div>
    <w:div w:id="1919054753">
      <w:bodyDiv w:val="1"/>
      <w:marLeft w:val="0"/>
      <w:marRight w:val="0"/>
      <w:marTop w:val="0"/>
      <w:marBottom w:val="0"/>
      <w:divBdr>
        <w:top w:val="none" w:sz="0" w:space="0" w:color="auto"/>
        <w:left w:val="none" w:sz="0" w:space="0" w:color="auto"/>
        <w:bottom w:val="none" w:sz="0" w:space="0" w:color="auto"/>
        <w:right w:val="none" w:sz="0" w:space="0" w:color="auto"/>
      </w:divBdr>
    </w:div>
    <w:div w:id="1927761135">
      <w:bodyDiv w:val="1"/>
      <w:marLeft w:val="0"/>
      <w:marRight w:val="0"/>
      <w:marTop w:val="0"/>
      <w:marBottom w:val="0"/>
      <w:divBdr>
        <w:top w:val="none" w:sz="0" w:space="0" w:color="auto"/>
        <w:left w:val="none" w:sz="0" w:space="0" w:color="auto"/>
        <w:bottom w:val="none" w:sz="0" w:space="0" w:color="auto"/>
        <w:right w:val="none" w:sz="0" w:space="0" w:color="auto"/>
      </w:divBdr>
    </w:div>
    <w:div w:id="19357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tformpatientensicherheit.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6C234-0719-4A1F-8F2E-278FB84C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Oesterreichische Aerztekammer</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Lang-Vorhofer</dc:creator>
  <cp:lastModifiedBy>Michael Leitner</cp:lastModifiedBy>
  <cp:revision>6</cp:revision>
  <cp:lastPrinted>2019-09-16T12:12:00Z</cp:lastPrinted>
  <dcterms:created xsi:type="dcterms:W3CDTF">2019-09-12T15:19:00Z</dcterms:created>
  <dcterms:modified xsi:type="dcterms:W3CDTF">2019-09-16T12:13:00Z</dcterms:modified>
</cp:coreProperties>
</file>